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48707410b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新鮮人的第一類接觸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【本報訊】暑期中由各縣市校友會在全省十八個縣市辦了十三場「大一新生暨家長座談會」，搶先和近千位準淡江人做第一類的接觸，受到新生及家長的歡迎。
</w:t>
          <w:br/>
          <w:t>
</w:t>
          <w:br/>
          <w:t>　全力推動此座談會的校友服務暨發展處主任陳敏男表示，校友們出錢出力，為準學弟妹們服務，在校生所組的各高中校友會，也居中跑腿張羅，功勞也不小。他認為此舉不但能協助新生在報到前先了解學校，還能藉此攏絡同鄉的校友及在校同學的感情，一舉多得，值得繼續辦下去。
</w:t>
          <w:br/>
          <w:t>
</w:t>
          <w:br/>
          <w:t>　受到淡江人的熱情感召，台中縣的家長曾有人表示希望他的子弟明年也能擔任座談會義工。而台東校友會更行文建議學校，給全力協辦活動的學弟妹們一些鼓勵，記德文四黃天韻及土木三馬志安二支小功。而家境清寒的陳日峰（資工系）同學，也因為陳敏男主任的幫助，取得申請清寒工讀金的管道，暫時的解決了經濟上的難關。
</w:t>
          <w:br/>
          <w:t>
</w:t>
          <w:br/>
          <w:t>　主辦座談會的縣市包括屏東縣、台東縣、台南縣市、基隆市、台中縣市、嘉義縣市、花蓮縣、金門縣、高雄縣市、彰化縣、桃園縣、新竹縣市、澎湖縣。其中，澎湖縣十一名新鮮人來了十名，幾乎全員到齊，而屏東、台中這兩場人數都達一百五十人。
</w:t>
          <w:br/>
          <w:t>
</w:t>
          <w:br/>
          <w:t>　【本報訊】本校校長張紘炬上月28日應桃園縣政府邀請，在該縣舉辦公私立中小學校長會議演講，會後並與桃縣的校長校友們餐敘。
</w:t>
          <w:br/>
          <w:t>
</w:t>
          <w:br/>
          <w:t>　根據校友服務暨資源發展處統計，校友於桃園縣中小學擔任校長的共有十一人，分別是國立中壢家商廖萬連、國立中壢高職吳正牧、泉僑高職莊明輝、育達高職陳永盛、大溪中學李國亮、新民國中李芳松、龍潭國小范姜運榮、內壢國小謝秋雄、大安國小蔡盛隆、龍山國小徐錦標、興國國小賴錦新。
</w:t>
          <w:br/>
          <w:t>
</w:t>
          <w:br/>
          <w:t>　當張紘炬在下午一時三十分到達陽明高中演講廳時，本校校友齊聚大門口迎接張校長，場面熱絡令桃園縣主辦單位驚訝。張紘炬以「從淡江經驗看學校管理」為題，以淡江創立五十年，擁有各階段發展目標，並仍不斷創新為例，說明進步的現況，獲得在座250位校長的認同。
</w:t>
          <w:br/>
          <w:t>
</w:t>
          <w:br/>
          <w:t>　演講結束，張校長前往理事長吳克清立委服務處，與校友歡聚。其中英專第五屆畢業校友呂河清，曾任中壢市長，才動過開心手術，特別來與校長敘舊聊天。40餘年的學生生活仍歷歷在目，他提到當年在校時修羅萬斯教授的理哲學，被點名兩次，以為一定會被當，期末考特地早上三點起床讀書，終於考了86分過關的往事。
</w:t>
          <w:br/>
          <w:t>
</w:t>
          <w:br/>
          <w:t>　現任立委吳克清已獲國民黨提名，繼續角逐連任，桃園縣校友們全力支持，吳克清感謝校友，表示團結就是力量，有廣大校友支持，一定沒問題。總幹事陳永盛是育達校長，他向張紘炬報告，該校204名畢業生，有180名考上大學，校長讚賞他辦學績效良好。他也表示，只要是淡江畢業的校友，修過教育學程，想找教書的工作，可到育達找他安排。</w:t>
          <w:br/>
        </w:r>
      </w:r>
    </w:p>
  </w:body>
</w:document>
</file>