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2135c13cc4d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【境外生人物誌】香港鍾子靖  崇尚自由學風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香港是亞洲的金融中心之一，因為歷經英國殖民及中國政治因素，醞釀出香港融合華洋的獨特文化。來自香港，目前就讀大眾傳播學系三年級的鍾子靖說明，大家都聽過「香港」，卻不太了解內部的運作模式，香港目前是中國的屬地，但現在屬於「特別行政區」，外交及軍事領域由中國管理，但是經濟金融、旅遊觀光等內部事務，則是由香港政府管理，也因為如此，比起中國其他地區較為發達。
</w:t>
          <w:br/>
          <w:t>  「因為地緣因素以及文字，所以我來到臺灣！」由於之前受到英國統治，所以「簡體字」並沒有推行到香港，子靖笑著說：「相信許多人都不知道香港跟臺灣一樣，都是使用『繁體字』!」除此之外，臺灣的位置鄰近香港，加上自由的學術風氣都成了子靖來到這裡的因素，她說：「香港的大學相當難考，屬於很競爭的菁英制度，平均11個人只有一個會考取，整個香港到目前為止也只有9間大學!」
</w:t>
          <w:br/>
          <w:t>  談起香港特殊節日，子靖為大家介紹長洲「太平清醮」，長洲一個像是小島的地方，是香港人的後花園，在「佛誕」的那天整個香港都會放假，便會在長洲舉辦「太平清醮飄色巡遊」的活動，這個活動會由4~8歲的小孩，裝扮成歷史、虛構等人物在街上遊行，有如另類的萬聖節，晚上也會舉辦「搶包山」類似臺灣傳統民俗「搶孤」的活動。
</w:t>
          <w:br/>
          <w:t>  除此之外，熱愛海邊的子靖，也向大家推薦當地相當知名的景點「維多利亞港」及「太平山」，更強調夜晚城市燈光色彩絢爛而璀璨，別有一番風味。除此之外，更不能錯過「香港海洋公園」，海洋館的面積相當大，搜羅非常多的海洋生物，近期也有企鵝甚至熊貓的加入，遊樂設施更是豐富刺激，相較於迪士尼樂園更有特色。詳細內容，由淡江時報與淡江之聲 FM88.7「淡江地球村，境外生心聲」同步刊播。（淡江之聲官網： https://reurl.cc/Gkpdey）
</w:t>
          <w:br/>
          <w:t>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78352" cy="4876800"/>
              <wp:effectExtent l="0" t="0" r="0" b="0"/>
              <wp:docPr id="1" name="IMG_6329bf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15b9e239-8a54-41f4-a732-d18a2f66e7a0.JPG"/>
                      <pic:cNvPicPr/>
                    </pic:nvPicPr>
                    <pic:blipFill>
                      <a:blip xmlns:r="http://schemas.openxmlformats.org/officeDocument/2006/relationships" r:embed="Rc5461dbc5f2441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7835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461dbc5f244173" /></Relationships>
</file>