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402b6c3f474e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尖端化學系列國際研討會上週舉辦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【本報訊】化學系於上週四、五（十三、十四日）主辦「尖端化學系列國際研討會－－陶瓷」。
</w:t>
          <w:br/>
          <w:t>
</w:t>
          <w:br/>
          <w:t>　該研討會共有來自美國、日本、東京、芬蘭、俄羅斯、大陸、香港等外國知名學者，國內則有台大、清大、中央、交大等教授，一同針對陶瓷相關議題發表演講，共收集論文22篇。校長張紘炬、副校長馮朝剛均相當重視，均出席十三日上午九時的開幕式予以致賀。</w:t>
          <w:br/>
        </w:r>
      </w:r>
    </w:p>
  </w:body>
</w:document>
</file>