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d4d958064645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資管頂石 培養AI商業人才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鍾子靖淡水校園報導】頂石課程是讓應屆畢業生強化及鞏固大學所學的重要一環，是學生在大學所學成果的總檢驗，正如在建築物的最頂端利用最後一塊石頭穩固結構一樣。教務處教師教學發展組3月8日中午12時舉辦「資管系專題製作頂石課程分享」，由資管系副教授戴敏育分享該系在籌備與執行頂石課程經驗。
</w:t>
          <w:br/>
          <w:t>　戴敏育說明，該系頂石課程的任務是「完成專題製作」，同學組隊製作有興趣的專題，在作品中融入人工智慧與商業模式，實踐所學完成理想的畢業作品，並在大四畢業成果發表會中展現成效。為提高學生作品品質，系上每年都會以比賽方式舉辦發表會，頒發獎金及獎狀予優秀隊伍以茲鼓勵，學生並代表該系參與校外競賽，屢屢獲得佳績。
</w:t>
          <w:br/>
          <w:t>　「本系從學生角度思考課程可以帶來什麼幫助和成效。」戴敏育指出，頂石課程可以透過專題的製作促進同儕間的合作，同時在過程中整合所學，並反思不足的地方，「達到與時俱進，為同學畢業後及未來創造更好的條件與競爭力。」
</w:t>
          <w:br/>
          <w:t>　日文系教授曾秋桂表示，雖然該系與資管系的性質非常不一樣，但認為資管系以競賽方式進行成果發表的做法值得借鏡，讓學生透過畢業專題爭取更多榮譽感，未來也將繼續參考更多不同領域的做法，為日文系學生奠定學習的競爭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39f506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3/m\d9204945-b0c7-4c85-bbb3-1d4ec9a67094.JPG"/>
                      <pic:cNvPicPr/>
                    </pic:nvPicPr>
                    <pic:blipFill>
                      <a:blip xmlns:r="http://schemas.openxmlformats.org/officeDocument/2006/relationships" r:embed="Ra51cc6bfea754d0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51cc6bfea754d0b" /></Relationships>
</file>