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330b7573e945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加強防疫 學生社團校際交流觀摩喊卡 游泳館暫閉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因應「嚴重特殊傳染性肺炎」疫情，考量集會活動通常人潮擁擠，長時間且近距離接觸可能造成傳播風險，學生事務處近期辦理各項活動和集會將視疫情變化啟動替代方案，包括原定在海報街和學生活動中心舉行的就業博覽會改為4月線上徵才。體育事務處的108學年度校長盃球類競賽延期，且因游泳館暫停開放，本學期水域與游泳館相關課程暫緩並調整至其他場地上課。
</w:t>
          <w:br/>
          <w:t>　學務長林俊宏表示，為有效防疫、降低感染風險，調整大型活動舉辦方式，以班代表座談為例，為讓學生發表意見，改提供書面資料，同時在生輔組網頁提供答覆。另因社團為必修學分，小型活動如期舉行並建議學生互動保持1公尺距離。淡水校園學生宿舍於3月26日起實施0至6時門禁，非事先申請、不得進出，林俊宏強調，「管制期間仍有值班人員協助處理突發狀況、量體溫，為維護住宿生權益，希望同學晚間不要在外逗留。」他期許學生體諒學校基於保護同學的苦心，配合相關措施。
</w:t>
          <w:br/>
          <w:t>　近期課外活動輔導組公告「淡江大學因應嚴重特殊傳染性肺炎疫情學生社團活動停止辦理原則」，建議學生社團規劃活動應考量：活動參加人數超過100人；場地屬於密閉、通風換氣不良室內空間；須至校外人群聚地辦理；校際交流、觀摩、參訪等活動，皆應暫停辦理或延後辦理；同時呼籲指導老師提醒社團遵循。
</w:t>
          <w:br/>
          <w:t>　寒假期間已有15個寒假服務隊喊卡，學期初學生社團取消了文化週，而金韶獎將延至下個學期舉辦。在校外活動方面，原定3月舉辦108學年度全國學生音樂比賽「團體組」暫停辦理，109年全國大專校院運動會桌球、羽球及網球的北區錦標賽則是延後舉行。
</w:t>
          <w:br/>
          <w:t/>
          <w:br/>
        </w:r>
      </w:r>
    </w:p>
  </w:body>
</w:document>
</file>