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d363b43dd46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力麗觀光集團 防疫不忘挺公益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近日因疫情衝擊造成全台血庫拉警報，力麗觀光集團與台北捐血中心合作舉辦「要防疫也要做公益」捐血活動，於4月1日「企業愛心日」動員關係企業，並號召民眾共同挽袖捐熱血。力麗觀光董事長蔡宗易校友 (本校管科所畢)當日亦親身響應不落人後；之後於受訪時表示，在此疫情緊繃之際，力麗觀光集團做好防疫工作，在上班日以分時分流的方式進行捐血公益活動，並廣邀客戶及民眾挽袖捐血、展愛心，希能協助舒緩國內醫療體系嚴重血荒，散發愛的力量溫暖社會。（資料來源／校友服務暨資源發展處）</w:t>
          <w:br/>
        </w:r>
      </w:r>
    </w:p>
  </w:body>
</w:document>
</file>