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b61dcf07343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【人物短波】曾令毅主編臺圖館古書籍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國立臺灣圖書館於日前出版《吳鶴記及館藏臺灣北部古文書專輯》，由本校歷史系兼任助理教授曾令毅擔任主編，他表示，此書內容介紹清代淡水地區商號文書，對於研究清代臺灣開港貿易及淡水淺山地區的經濟等研究，彌足珍貴，「期待透過實際的專業能力與作為，向全民展現歷史學的作用與社會功能，並為社會貢獻些許心力。」（文／陳子璿）</w:t>
          <w:br/>
        </w:r>
      </w:r>
    </w:p>
  </w:body>
</w:document>
</file>