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45166866340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微光攜手美術社合辦繪裡藏詩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共創詩畫美學！本校微光現代詩社與美術社攜手，於4月7日晚間6時30分在工學館E310聯合舉辦社課「繪裡藏詩」活動，藉由兩社互相徵稿再創作，現場搭配音樂和影片進行聯想練習，並將社員們分組，試著將一份靈感以文字和圖畫兩種載體呈現，無論是為詩作上色或是為畫作寫下詩句，全員即興創作、一同發揮想像力，也擦出合作新火花。
</w:t>
          <w:br/>
          <w:t>　微光詩社社長、中文三陳妤芊分享，「最初找美術社舉辦聯合社課，是想讓社員們體驗用不同的媒材來創作，並運用色彩詮釋詩的意境，開拓大家的學習視野。」
</w:t>
          <w:br/>
          <w:t>　美術社社長、資傳二王婷鈺表示，「我對圖文、影音很感興趣，想藉由這次合作激發出新的創作靈感，期待所有人都能有不一樣的體驗。這次也會利用兩社徵稿的作品來做成書籤，最後再把書籤和現場的即興創作集結成一本活動冊，讓大家收藏。」
</w:t>
          <w:br/>
          <w:t>　微光詩社社員、歷史三王其振分享心得：「將文字化為想像，使畫作融成文字。聲音、視覺的雙重刺激，令人震撼又徬徨。我和大家一起探索，提供了新的創作靈感，也是一次非常新奇的體驗。」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a9673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13cc1bfb-90a3-4405-9b9b-d0799ad1b221.jpg"/>
                      <pic:cNvPicPr/>
                    </pic:nvPicPr>
                    <pic:blipFill>
                      <a:blip xmlns:r="http://schemas.openxmlformats.org/officeDocument/2006/relationships" r:embed="R1b9df7284b0741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9df7284b07418b" /></Relationships>
</file>