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870e20b7640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吳清基分享工業4.0對教育的影響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林渝萱淡水校園報導】大陸所於4月23日邀請前教育部長、教政所講座教授吳清基，以「從工業4.0到教育4.0」為題演講，他談到工業4.0讓臺灣產值提升、改變教育型態，近年企業開始重視雙學位、跨領域、有領導能力的人才，與本校的三環教育「專業知識、通識課程、社團活動」相呼應。
</w:t>
          <w:br/>
          <w:t>　吳清基提到工業4.0最主要的核心是「科技、客製化」，而教育則是「以人為本」。對於教師在未來是否會被AI人工智能取代？他認為：「教育是傳道、授業、解惑，了解學生並進行人文關懷，以目前科技來說，還沒辦法完全取代。」他強調教師除了專業知識，應具備人文素養、創新、數位科技整合能力並終身學習，才不易被科技取代。
</w:t>
          <w:br/>
          <w:t>　拉美所碩二許哲芯提問：「對於偏鄉資源不足的學校，如何與數位化智慧校園競爭？」吳清基回應：「以科技應用教學，師資不足是不爭的事實，但目前城鄉差距逐漸弭平，且政府會放款補助。」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b1d48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e1179872-11b2-4bb8-9c02-99a80ae7998d.jpg"/>
                      <pic:cNvPicPr/>
                    </pic:nvPicPr>
                    <pic:blipFill>
                      <a:blip xmlns:r="http://schemas.openxmlformats.org/officeDocument/2006/relationships" r:embed="R99e0a310028f4a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e0a310028f4a3f" /></Relationships>
</file>