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128a46677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資傳系畢製「醫起休息，護相打氣」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資傳系第19屆畢製組發起「醫起休息，護相打氣」的活動，與台灣胖卡大聯盟合作，於4月17日、23日，將胖卡開至振興醫院及新光醫院，準備漢堡及飲料，讓忙碌的醫護人員享用，並贈送護手霜，希望醫護人員守護大家的健康時，也能「手」護自己的雙手，讓醫護人員相當感動。
</w:t>
          <w:br/>
          <w:t>　第19屆畢製組《寄物所》組長資傳四李宗嬿指出，這次畢製在指導老師孫蒨鈺的帶領下，發起「愛的巡迴補給棧」計畫，利用募資獲得的經費，前往各大醫院為醫護人員準備餐食或遞送物資，希望能成為他們的「寄物所」，讓醫護人員在疫情嚴重的情況下，也能「為自己找到休息的空間」，暫時放下煩惱，好好休息片刻後，重新獲得能量再次出發。
</w:t>
          <w:br/>
          <w:t>　「愛的巡迴補給棧」使用的經費除了校內募款，亦透過網路募資平台集結民眾的愛心，以及在YouTuber劉沛、本本、許瑜善心的轉發下增加曝光度，募款總金額成功達到五萬門檻，讓這個計畫能夠順利進行。
</w:t>
          <w:br/>
          <w:t>　李宗嬿表示，非常感謝所有的捐款者，將繼續把將大家的心意一起送往更多醫院，目前計劃捐贈物資予台北榮總或衛福部桃園醫院，而募款所得在扣除成本後，將會全額捐給醫療相關基金會，給予醫護最大的支持。小組成員資傳四蔡慧頻說：「很慶幸自己有能力可以做這樣的事情，以最實際的方式將溫暖帶給醫護人員，聽到他們對我們說謝謝時，心也暖暖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a39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dc1954a-cc9a-4e2d-97e9-7db521b77eae.jpg"/>
                      <pic:cNvPicPr/>
                    </pic:nvPicPr>
                    <pic:blipFill>
                      <a:blip xmlns:r="http://schemas.openxmlformats.org/officeDocument/2006/relationships" r:embed="Rf40d6fe04ac145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0d6fe04ac1453b" /></Relationships>
</file>