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6f2aebd27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校友王紹新 鼓勵學子勇闖天下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校友服務暨資源發展處於5月6日下午14時在守謙國際會議中心HC307，邀請數學系校友、第29屆金鷹獎，現任信邦電子集團董事長王紹新演講「年輕人，就該去勇闖天下—出發前你該知道的二三事」，鼓勵學子勇於創業，或從就業中找到自己興趣。
</w:t>
          <w:br/>
          <w:t>　王紹新說明自己如何從「數學老師」變身為「董事長」，「原本大三時為分擔家計，開始接中學家教，到後來9年成為超級業務員，開始慎重思考創業，最後6個人合資，決定把夢做大、把握每次機會並持之以恆，才成為現在的董事長」。王紹新鼓勵學生，無論任何階段都需要面臨選擇，創業必然要有熱情，切勿死守舒適圈，嘗試在學習中成長、不要被挫折打垮，「不要害怕推翻自己，重新來過，這是學習負責承擔最好的態度」。
</w:t>
          <w:br/>
          <w:t>　演講中，他分享信邦電子「誠信、創新、分享」的經營理念及創業過程，並強調「不進步就會被淘汰」。對於同學提問，王紹新表示創業這條路「有得必有失」，也感謝自己擁有志同道合的夥伴，對於創業也設計了一份企劃書，如員工受啟發，想要出去創業，他也會給予最高的祝福與建議，「創業需要放大眼界，面臨競爭對手增加，就要嘗試轉型、分析局勢，為未來5至10年鋪路」。他認為「大機會往往藏在人們不願承擔、看起來辛苦的事情上面」，建議學生不要計較機會大小，把握任何能讓自己積累經驗的機會。
</w:t>
          <w:br/>
          <w:t>　王紹新將人格特質分為易犯錯、過度樂觀的「獲得晉升型」及謹防冒險、速度慢的「避免錯誤型」，讓學生檢視自己的特質元素，對應行銷業務、媒體公關、合約律師、資料專家等相符職業。他進而提出「培養洞察力、認識自己、無止境學習、分享功勞」四大心法，幫助學生在職涯道路上更清楚自己想要做的為何。
</w:t>
          <w:br/>
          <w:t>　數學碩一陳麒文表示，聽完學長演講後，開始認真思索自己是否要選擇直接進入公司上班，並考慮在公司磨練後，找到自身有興趣的工作，再決定是否要創業。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17a207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6c49ee3-9370-4235-b5ba-e46f4d187871.jpg"/>
                      <pic:cNvPicPr/>
                    </pic:nvPicPr>
                    <pic:blipFill>
                      <a:blip xmlns:r="http://schemas.openxmlformats.org/officeDocument/2006/relationships" r:embed="Rf1b7e05cc6cb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b7e05cc6cb434a" /></Relationships>
</file>