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ed21876d9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【學術專書】英國政府與政治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書名：英國政府與政治
</w:t>
          <w:br/>
          <w:t>作者：黃琛瑜
</w:t>
          <w:br/>
          <w:t>出版社：五南圖書出版有限公司
</w:t>
          <w:br/>
          <w:t>ISBN：9789577637406
</w:t>
          <w:br/>
          <w:t>導讀／公行系副教授 黃琛瑜
</w:t>
          <w:br/>
          <w:t>　「民主母國」的美譽，尚不足以形容英國對現代政治制度的影響力。英國的政治制度，包括十三世紀誕生的議會、十七世紀催生的憲法概念、十九世紀成型的政黨體系等，不論對實行民主或共產政體的現代國家，皆產生化被萬方的廣大影響。英國的立憲君主制與議會內閣制，不僅為許多國家效法採行，亦對後世各種憲政制度的發展，深具啟發之功。
</w:t>
          <w:br/>
          <w:t>　關於政治制度的討論，包括政治學、比較政府、議會運作、憲法研究、選舉制度、政黨體系等，英國政治所建立的「西敏模型」，乃探本窮源的研究基礎。是故，研究現代國家的政治，應從了解英國政治開始。
</w:t>
          <w:br/>
          <w:t>　《英國政府與政治》全書分為九章，對英國政府與政治的運作，包括英國憲法、國體、政府類型、議會、選舉制度、以及英國與歐洲關係，加以討論分析。
</w:t>
          <w:br/>
          <w:t>　本書第一章〈英國憲法〉，以英國憲法的歷史發展為始，探究英國憲法的定義及未來走向。第二章〈英國國體——立憲君主制〉，就立憲君主制的發展歷史來看，立憲君主的重要角色與權力，與立憲君主制的存廢問題，逐一分析。第三章〈政府類型——議會內閣制〉，討論英國的議會內閣制。議會內閣制發端於十七世紀，歷經三百多年的演變，議會內閣制才發展至今日的風貌。本章重點包括議會內閣制的歷史沿革，內閣的組成、運作與功能，以及議會內閣制的重要原則。
</w:t>
          <w:br/>
          <w:t>　英國議會乃英國政治的核心，包括行政、立法、司法等權力運作，皆以議會為軸心。第四章到第七章，就議會的發展歷史、議會中的君主權力、上議院、與下議院，分別予以說明。英國議會的發展，可說是君主、代表貴族的上院、與代表平民的下院三者之間的權力互動。光榮革命後，君主、上院、與下院三者共同組成議會，共享議會的至高主權，亦即議會主權。依據光榮革命建立的憲政原則，君主、上院、與下院三者，享有相同的議會主權，但隨著普選權的擴大與議會內閣制的發展，下院逐漸取得高於上院與君主的政治實權。
</w:t>
          <w:br/>
          <w:t>　第八章〈選舉制度〉，首先針對英國議會選舉作一簡介，其次就選舉制度的優缺點與改革爭議，分別闡釋。本書第九章，為〈英國與歐洲關係〉。隨著二十世紀以降歐洲統合運動的深化及廣化，英國與歐洲關係的發展，對英國政府與政治的運作，產生重要影響。第九章就英歐簡史、英國與歐洲統合、與英國脫歐公投三個部分進行探討，分析英國與歐洲關係的近代發展及挑戰。
</w:t>
          <w:br/>
          <w:t>　英國政治的特色，在於歷史的不斷累積與發展。英國的君主，與英國的歷史一樣，具有近千年的歷史。上議院與下議院，亦走過七百年的悠悠歲月。立憲君主制與議會內閣制，歷經三百多年的演進，才展現今日的風貌。
</w:t>
          <w:br/>
          <w:t>　英國的政治制度，並非一種先見之明，一體適用的設計，而是歷史的產物。對於英國政治的觀察，應建立於歷史發展的角度上，方能掌握制度的形成緣由與發展困境。《英國政府與政治》一書，對於英國政府與政治的運作，提供深入淺出、執簡馭繁的論述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1600" cy="1371600"/>
              <wp:effectExtent l="0" t="0" r="0" b="0"/>
              <wp:docPr id="1" name="IMG_2360a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308d8ef5-f000-4b09-a5cd-ddb16dbafa45.jpg"/>
                      <pic:cNvPicPr/>
                    </pic:nvPicPr>
                    <pic:blipFill>
                      <a:blip xmlns:r="http://schemas.openxmlformats.org/officeDocument/2006/relationships" r:embed="R4343b7b82899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43b7b8289945f8" /></Relationships>
</file>