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01aab132a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未來學所寫作競賽 蔡海奪冠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宜庭淡水校園報導】未來學所日前舉辦「全球疫情與臺灣未來」寫作競賽，自3月20日至5月1日止，共有240作品投稿，經評選後由德文二蔡海獲得第一名、公行三羅浩瑄、法文三黃郁涵第二名；英文一陳奕文、化材三胡婉瑜、外交與國際一周明芬並列第三，另有10名佳作。
</w:t>
          <w:br/>
          <w:t>　未來學所助理卓莆航感謝大家踴躍投稿，這次將會擇期公開表揚。他指出，從本次投稿作品看來，大家多以生活化的觀點出發，並藉自身經驗的改變，聯想到眼前的問題如何改變未來。
</w:t>
          <w:br/>
          <w:t>
</w:t>
          <w:br/>
          <w:t/>
          <w:br/>
        </w:r>
      </w:r>
    </w:p>
  </w:body>
</w:document>
</file>