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933ffeffd4e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【防疫總動員】解封！鄧公國小學童來校玩藝術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後疫情時代，你準備好「森」呼吸了嗎？本校文錙藝術中心執行高等教育深耕計畫面向四「在地實踐成就使命」，於6月4日舉辦藝術夏令營，邀請鄧公國小四、五年級的48位學童及3位教師前來體驗美學藝術，上午由駐校藝術家沈禎教導繪製漫畫，下午是資訊處遠距教學發展中心組員楊靜宜主講植物傳奇，並帶領學童走訪淡水校園、觀察生態及解說植物趣事。
</w:t>
          <w:br/>
          <w:t>　楊靜宜首先從神農氏談毒草、鉤吻，「提醒勿亂摘植物。」再談李時珍與《本草綱目》的感人事蹟及有趣植物。擁有中國文學專業的她，更從文字學角度解說植物的特性，看古人如何觀察植物以造其字。隨後，楊靜宜將解說場景引導至戶外，導覽校園6月盛開的植物與其趣事，例如畢業季可見的鳳凰花，還有鳳仙花和日日春貌似卻又迥異，饒富趣味。她強調：「植物與我們日常生活息息相關，透過植物趣事的分享，帶他們領略自然之美，希望能在小朋友的心中埋下種子。」
</w:t>
          <w:br/>
          <w:t>　小學生在課堂三不五時舉手提問、高喊「選我選我」，他們天真且富有想像力的回答，更讓展覽廳頓時變得熱鬧無比。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b2206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526fc381-00e9-4923-a49b-5e6edb3832ea.JPG"/>
                      <pic:cNvPicPr/>
                    </pic:nvPicPr>
                    <pic:blipFill>
                      <a:blip xmlns:r="http://schemas.openxmlformats.org/officeDocument/2006/relationships" r:embed="R4c357ccc96a9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b78249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35599792-bff0-439c-ad67-b2ad45bb6232.jpg"/>
                      <pic:cNvPicPr/>
                    </pic:nvPicPr>
                    <pic:blipFill>
                      <a:blip xmlns:r="http://schemas.openxmlformats.org/officeDocument/2006/relationships" r:embed="Rb62a47aa5f54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357ccc96a94956" /><Relationship Type="http://schemas.openxmlformats.org/officeDocument/2006/relationships/image" Target="/media/image2.bin" Id="Rb62a47aa5f544eb8" /></Relationships>
</file>