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ca0fa215741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【卓爾不群】桃桃喜創辦人簡子復 網路算命創人生一桶金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專訪】「算命」對一般人來說是什麼呢？有些人好奇自己的命運、特地找人算命，有些人直接上網找尋可指點迷津的網站，擅長網路行銷的運管系校友簡子復，2015年在北京與3位好朋友合夥創辦早知道科技公司「桃桃喜」線上算桃花運平臺，把算命當事業，深入中國市場，簡子復說：「大家都喜歡算桃花運，我只是抓住一般人的喜好，讓它變成每天的習慣。」
</w:t>
          <w:br/>
          <w:t>33歲的簡子復，命理界稱號簡少年，其實是從國中開始對算命這件事有極大興趣，從高中時正式學習，大學時參加星相社，從姓名學、面相、手相、紫微、八字、塔羅、卜卦、風水都是自學或拜師學來，畢業後先從事網路行銷，運管系畢業的簡子復說，因老早算出自己2015年要往北方創業比較好，毅然決然到北京創業，沒想到一眨眼「算命」成為他的創業項目、畢生志業。
</w:t>
          <w:br/>
          <w:t>桃花運像天氣一樣，每天都要問它一遍
</w:t>
          <w:br/>
          <w:t>簡子復與好友鍾育欣、林子昂和吳明光，四位大男生一起赴中國北京開發和創業，5年來，「桃桃喜」創造了400多個小程序（雲端虛擬主機＋應用工具），在網站上滿足10歲至50歲對戀愛的嚮往與渴望，其中研發團隊將桃花運以「天氣預報」方式呈現，讓使用者在輸入自己的生辰八字後，能一手掌握每日的桃花狀態。他曾設計1項熱門的小程序，在網站上7天即創下4000多萬的瀏覽量。
</w:t>
          <w:br/>
          <w:t>大學時，為了賺一小時500元的外快，他曾加入臺灣知名綜藝節目「大學生了沒」當節目班底，大學畢業後也曾到《FHM男人幫》時尚雜誌國際中文版網站當網路行銷小編，靠著舉辦選美比賽衝高網路流量50倍，但覺得2、3萬薪水太低，於是辭職和朋友創立網絡賽事平台「獎金獵人」，抓住一般人網路使用習慣。現在簡子復創建的「桃桃喜」網路平臺1次性問桃花及加入會員僅少許費用，他也製作課程教算命，還上遍綜藝節目暢談風水，最近更擔任Podcast節目主持人，多方位的營運模式讓他成為網路紅人。
</w:t>
          <w:br/>
          <w:t>簡子復說，「當初會將桃花運設計成預報，是因為談戀愛就像天氣一樣陰晴不定，有時候特別開心、看什麼都對，有時候眼睛霧霧，怎麼樣都不OK。」他表示，「感情」這件事占了整個算命市場70%需求，從感情方面切入，做一個能預測使用者什麼時候會遇到真愛的算命服務。他以戀愛作為立基，再慢慢擴展其他服務項目，繼續引起有興趣者的需求與共鳴。
</w:t>
          <w:br/>
          <w:t>改變一對一方式，網路科技服務更多人
</w:t>
          <w:br/>
          <w:t>簡子復分享在命理市場的大餅上他並不是先驅，早在2005年科技創業潮時，已有其他命理師創立全球最大命理網站「科技紫微網」，輸入姓名、性別、生辰，就能免費占卜算命。他認為，科技可以讓占卜帶給世人更多創新和收穫，面對面的算命方式，已經無法讓產業進步，「我沒有超能力、我也是一步一步學會的，以前算命都是一對一，現在是輸入大數據，訓練電腦主機學會，讓電腦可以幫助更多人解決困惑。」
</w:t>
          <w:br/>
          <w:t>為了增加「桃桃喜」品牌知名度與信任感，簡子復積極曝光，身兼網紅，在大陸發問網路平臺「知乎」回答問題，視訊直播，還曾在春節期間連上三天央視，講解道家文化。簡子復說明，在網路行銷上要知道一個產品熱不熱門，除了看討論度、分享次數之外，利用大數據觀測也是必要之舉，所以簡子復與團隊推出姓名學、個人內心人格、朋友眼中的自己等測驗遊戲，最終在一款「年終總結報告」大爆發，7天內新增4,000萬人使用，更賺進約200萬人民幣。
</w:t>
          <w:br/>
          <w:t>「桃桃喜」爆紅後，團隊陸續推出系列小遊戲，簡子復說，創業不簡單，他們也是到找到投資金援之後，才開始尋找其他突破和應用。「那時候大陸的人臉識別很火、技術也成熟，於是我們想到用AI結合面相算命，讓機器判斷出什麼是福氣臉、怎麼樣可桃花旺。」在經過不斷測試與修正學習後，百度（baidu）主動找上「桃桃喜」合作設計「自拍測福氣」，在過年期間一上線，短時間就創造4億人使用，後續每月平均7,000萬人，流量大爆發。
</w:t>
          <w:br/>
          <w:t>簡子復說，那是他們第一個B2B（Business To Business）成功案例，之後還開發微軟版本，與微軟合作推出分析個性與運勢的「AI面相分析」，運用傳統算命學元素，從眼睛間距、鼻子大小、眉毛濃淡等做判斷，根據使用者臉型歸納出金木水火土五種類型的人，最後AI「桃桃喜」還會做出顏值評分。
</w:t>
          <w:br/>
          <w:t>經濟不景氣？算命反成熱門消遣
</w:t>
          <w:br/>
          <w:t>「算命是娛樂化產業經營，要順著潮流走，哪裡有熱度和流量，就往哪裡去！」簡子復說，大陸演藝產業興盛，網紅、電視劇和電影演員更是多不勝數，於是他找人幫忙依據星座、個性、生辰等撰寫CP（Coupling）「速配」值，讓廣大追劇粉絲在戲外也能腦補偶像談戀愛，更讓「桃桃喜」爽賺一波知名度和點閱率。
</w:t>
          <w:br/>
          <w:t>2019年至2020年大陸經濟環境變得不穩定，中美貿易戰讓各行各業都有影響，簡子復表示，「算命反倒成為熱門消遣。」「桃桃喜」除了本業算命小程序外，與其他網路文章利用合作方式賺取二次流量，簡子復說，他們將有關學業、事業、感情、健康文章放在合作網站原文結束後下方，讓「焦慮型讀者」在閱讀完原文後，藉由標題引起興趣，進而點擊看算命分析，他笑說這方法是為了「讓看的人更有勇氣活到下禮拜。」直到現在已經事業穩定，他說創業不難，最難是生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85616" cy="4876800"/>
              <wp:effectExtent l="0" t="0" r="0" b="0"/>
              <wp:docPr id="1" name="IMG_8f8572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34c6846b-64a0-4140-a14a-779cb0371e63.jpg"/>
                      <pic:cNvPicPr/>
                    </pic:nvPicPr>
                    <pic:blipFill>
                      <a:blip xmlns:r="http://schemas.openxmlformats.org/officeDocument/2006/relationships" r:embed="R03a96b4bc83247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856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a96b4bc83247ce" /></Relationships>
</file>