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765de56c1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工學院實驗室影片製作競賽至12月31日止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工學院舉辦實驗室影片製作競賽，主題是展現工學院院內各系學習和實驗特色，凡院內各系學生皆可參加，徵件即日起至12月31日止，影片長短不拘，有意參賽者請將競賽之影片上傳至YouTube後，將連結網址告知系辦，以便在工學院網頁建立連結；各系單支影片點閱率最高者，將由各系頒給獎金1萬元、全院點閱率最高者，工學院則頒給獎金2萬元，還在等什麼，趕快拿起器材發揮創意上傳影片。</w:t>
          <w:br/>
        </w:r>
      </w:r>
    </w:p>
  </w:body>
</w:document>
</file>