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b94407d03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【防疫總動員】新冠肺炎疫情仍險峻　每日須自主健康回報！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因嚴重特殊傳染性肺炎疫情尚未結束，學務處提醒本校所有師生於每日上午或到校前務必主動量測體溫，並將資料上傳至「自主健康監測回報系統」（網址：https://btm.web.tku.edu.tw ）；若於校內需借用額溫槍，請參閱下列網址查詢各樓館配置地點（網址：https://reurl.cc/Grex2d ）。（文、攝影／游晞彤）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d5b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7f945ea-baa7-4449-83dd-953879f73541.jpg"/>
                      <pic:cNvPicPr/>
                    </pic:nvPicPr>
                    <pic:blipFill>
                      <a:blip xmlns:r="http://schemas.openxmlformats.org/officeDocument/2006/relationships" r:embed="R436974125a8d45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6974125a8d457c" /></Relationships>
</file>