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7cfd7a0654b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實驗劇團公演 探討人性真實面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實驗劇團於9月22日至25日在文館L209進行期初公演，本次演出劇本為劉勇辰老師的作品《好好的》及《水上》，每場吸引近60人觀賞。前者由校友洪偉穎執導，《好好的》以女主角小鴨失蹤為主軸，牽扯出小鴨周遭人對失蹤案態度的故事，透過配角的表現帶出小鴨失蹤前以及配角們的心理狀態，後者則是資圖四的李紫綺執導，《水上》講述一個家庭在面對大水災的困境中，彼此間的心境變化，帶出家庭成員間的連結與過往，零碎的回憶如劇中泡水的家具一般一一浮出水面，本次公演充分運用劇場舞臺外，劇團也運用許多新技術在場景上，例如《水上》劇本中對水災的呈現，讓觀眾沉浸在其中。
</w:t>
          <w:br/>
          <w:t>　關於劇本選材，導演洪偉穎表示，《好好的》這齣劇本反映了社會上的「冷漠」，劇中每個角色在事情發生前都有機會對小鴨伸出援手，但他們都選擇了沉默，劇本中的一句臺詞更是將冷漠發揮得淋漓盡致「反正過沒多久大家也都會忘了這件事。」對於平時有在關注時事的我，很戳中我的心。而導演李紫綺分享，希望能透過《水上》啟發觀眾可以珍愛身邊的人，敞開心去擁抱彼此的脆弱。
</w:t>
          <w:br/>
          <w:t>　資管四周瑄嫀說：「印象最深刻的是第一齣戲《好好的》女主角坐在舞臺末端說『這個世界沒有繽紛，沒有超人，只有一堆壞人。』接下來燈光暗掉，讓我很想猜接下來的劇情發展。」，法文三陳冠綸分享：「在《好好的》的這齣戲中，女主角被侵犯過後趴在桌子上的內心獨白，以及最後她聽到留言的表情，讓我看到女主角的絕望，這讓我很印象深刻。這兩齣戲對於第一次看舞臺劇的我，會想多看幾遍來理解劇情，因為舞臺劇有時候的場景切換讓我需要好好消化才能真正理解。」</w:t>
          <w:br/>
        </w:r>
      </w:r>
    </w:p>
  </w:body>
</w:document>
</file>