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91e5dac94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張建邦：蘭陽校園正式動工囉！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在震耳欲聾的鑼鼓聲中，上週六（二日）下午四時卅分在礁溪林美山上蘭陽校園行政大樓預定地上，創辦人張建邦宣布，「蘭陽校園正式動工啦！」他也向在場的貴賓表示，「可以想見三年後，這裡將會是一所美麗的校園。」近兩百名的與會來賓，均見證了這歷史性的一刻。
</w:t>
          <w:br/>
          <w:t>
</w:t>
          <w:br/>
          <w:t>　「三年後的今天，將有許多的國際會議在這裡舉行，會有許多優秀的老師和學生們在這裡專研他們的研究。」站在廣闊的林美山上，創辦人張建邦已經為蘭陽校園勾勒出一片美好的遠景。「從1989年開始規劃設計，經過快八年多的時間才通過中央的審查，再經地方兩年來的溝通協調審查,到現在正式宣佈開工，再過兩年，完成雜項工程後申請校舍建照，再一年，這裡將會有許多學生開始上課。」張建邦說出蘭陽校園一路走來的辛苦。
</w:t>
          <w:br/>
          <w:t>
</w:t>
          <w:br/>
          <w:t>　同時張建邦也說明了當初為何會選在宜蘭———他的故鄉上，設立蘭陽校園，「這裡的空氣好，沒有污染，是適合讀書的理想環境。在2004年時，也將會有高速公路直通往宜蘭，從台北到宜蘭只需花半小時的時間。」
</w:t>
          <w:br/>
          <w:t>
</w:t>
          <w:br/>
          <w:t>　宜蘭縣縣長劉守成全程參與動土儀式，他在致詞時祝賀本校，「蘭陽校園的設立，為宜蘭人帶來了一股人文氣息，是令人興奮期待的一刻。」宜蘭縣議會議長林榮星則感性的表示，「12年來，宜蘭縣一直盼望、最有意義的時刻就要來臨。」並大力保證，「只要在設校其間，遇到任何困難，議會一定給予最大的支持與幫助。」這番話得到了現場兩百多名來賓最熱烈的掌聲。 
</w:t>
          <w:br/>
          <w:t>
</w:t>
          <w:br/>
          <w:t>　儀式開始時由主典者張建邦，以及董事長張姜文錙、董事楊塘海、陳雅鴻、洪宏翔，前校長趙榮耀、林雲山，校長張紘炬，副校長張家宜、馮朝剛、宜蘭縣縣長劉守成、副縣長江淳信、宜蘭縣議會議長林榮星、礁溪鄉長吳宏謀、礁溪鄉民代表會主席陳宗芳、副主席黃正欉等十五名貴賓一起上香，並由張建邦獻酒、獻果、獻花。接著舉行動土儀式，由創辦人張建邦和董事長張姜文錙共同主持，和貴賓們手拿金鏟鏟土三次，分別祈求工程順利進行、起造人成功及使用者的平安。
</w:t>
          <w:br/>
          <w:t>
</w:t>
          <w:br/>
          <w:t>　儀式完成後，現場兩台挖土機上高懸的鞭炮應聲響起，並立即開始挖土，象徵蘭陽校園正式開始動工。同時，本校僑生組成的「淡江僑生醒獅團」表演「吉祥獅」，並向張創辦人、張姜董事長、校長張紘炬的座前，獻上柳橙和吉祥對聯代表萬事如意，創辦人、董事長、校長皆贈送紅包以應好彩頭。
</w:t>
          <w:br/>
          <w:t>
</w:t>
          <w:br/>
          <w:t>　蘭陽校園目前預定規劃觀光、食品、軟體、外語，以及社區大學等學院，最適合蘭陽無污染的環境，預計招收全國優秀學生前來就讀，全部學生皆須住校，最多以一萬名為限，預計在92年二月完成雜項工程，取得校舍建照，並花一年時間建成後，在93年8月即可開始招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38656"/>
              <wp:effectExtent l="0" t="0" r="0" b="0"/>
              <wp:docPr id="1" name="IMG_928795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2/m\3c3370bf-0764-4dd6-87c6-307781a5c84f.jpg"/>
                      <pic:cNvPicPr/>
                    </pic:nvPicPr>
                    <pic:blipFill>
                      <a:blip xmlns:r="http://schemas.openxmlformats.org/officeDocument/2006/relationships" r:embed="R106415cfff7a4f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426464"/>
              <wp:effectExtent l="0" t="0" r="0" b="0"/>
              <wp:docPr id="1" name="IMG_cb942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2/m\a6d2afed-c322-49a0-b92c-484777a05270.jpg"/>
                      <pic:cNvPicPr/>
                    </pic:nvPicPr>
                    <pic:blipFill>
                      <a:blip xmlns:r="http://schemas.openxmlformats.org/officeDocument/2006/relationships" r:embed="R9511633bdeac42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6415cfff7a4f1e" /><Relationship Type="http://schemas.openxmlformats.org/officeDocument/2006/relationships/image" Target="/media/image2.bin" Id="R9511633bdeac424d" /></Relationships>
</file>