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9ad49a77d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新生盃籃排羽球競賽相揪來挑戰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黃律沄淡水校園報導】本校體育事務處為培養校園運動風氣及培養團隊合作精神，將在本學年度舉辦新生盃競賽。本次競賽由羽球率先在紹謨紀念體育館登場，比賽時間將於10月24日舉行；而籃球與排球的競賽將於10月31日至11月1日舉辦初賽，冠軍賽將於11月5日中午進行，歡迎大家踴躍報名，一同切磋成長。本次新生盃競賽報名時間自即日起至10月12日17時為止。另外，報名參與本次新生盃活動的同學皆可獲得「通識課程自主學習微學分」0.2 的學分，鼓勵有志一同的運動健兒互相交流、共同爭取榮譽，贏得佳績。想知道更多訊息歡迎到體育事務處的官網查詢（網址： http://www.sports.tku.edu.tw/news/news.php?Sn=514 ）</w:t>
          <w:br/>
        </w:r>
      </w:r>
    </w:p>
  </w:body>
</w:document>
</file>