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4666fa4f84a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【翰林驚聲】製作專題揭露廢油回收　遠見雜誌總編輯李建興談採訪經驗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時間：109年9月28日下午2時
</w:t>
          <w:br/>
          <w:t>地點：傳播館O202
</w:t>
          <w:br/>
          <w:t>主講人：《遠見雜誌》總編輯李建興（大傳系校友）
</w:t>
          <w:br/>
          <w:t>演講題目：我的記者人生
</w:t>
          <w:br/>
          <w:t>
</w:t>
          <w:br/>
          <w:t>　一則好的新聞，必須包含7大元素：1.誘人的題材。2.堅強的卡司─尤其在現今網紅崛起時代，卡司變得更為重要。3.完整的橋段─文章結構必須分明，讓讀者便於閱讀。4.高明的運鏡─文筆除了流暢更要精彩。5.唯美的場景─配圖配表，吸引讀者閱讀。6.精彩的爆梗─獨家觀點是最大賣點。7.犀利的觀點─須思考如何在不違背真實度前提下，擇一面向切入呈現，決定了報導的獨特性。
</w:t>
          <w:br/>
          <w:t>擁有兩次臥底採訪經驗
</w:t>
          <w:br/>
          <w:t>　為了揭開陸客來台灣旅遊真面貌，我曾祕密參加一團來自中國東北，團員平均年齡60歲的老人陸客團。在8天7夜環島行程裡，發現許多不為人知的內幕，包括當時業者為了賺取購物傭金，以「過路尿尿休息」為名，行「下車購物」之實，規避當時觀光局8天只能進8店的規定，逛了足足11個購物站，而每一次的行程都是為了下次的禮品店做鋪陳，原本應該要遊山玩水，卻變成購物行程。
</w:t>
          <w:br/>
          <w:t>　導遊畫龍點睛的故事行銷，更是購物行程成敗的關鍵，導遊號稱高雄是台灣的工業城，以精密加工著稱，「世界許多原鑽會運來高雄加工區加工，再出口到國際，高雄成為全球數一數二的鑽石加工之都，鑽石非買不可！」帶團進入珠寶店購物。我們做報導不能空口無憑，我趁人不注意時偷偷利用手機拍攝照片和錄影之外，還購買珠寶做憑證，確保報導完整。另外也發現許多不合理的制度，陸客們是透過大陸旅遊業組團，與臺灣業者分配資金並不公平，收費不合理，觀光業幾乎被壟斷，刊出《揭開陸客團購物黑幕》報導，成為轟動全臺的獨家。
</w:t>
          <w:br/>
          <w:t>揭發廢油回收
</w:t>
          <w:br/>
          <w:t>　原本只是單純製作關於健康食品的議題，檢驗哪些食材吃過量容易影響健康，選定了台灣最大的三家夜市，士林、逢甲和瑞豐夜市，隨機抽樣送至SGS （台灣檢驗科技公司）進行檢驗，耗時一年，花費高達50多萬元，竟意外檢測出致癌物質，於是開始邀訪專家學者、醫生權威等說明，而後深入研究，鎖定夜市用油作為報導核心，與餐廳業者積極交涉，網路資源、擴大人脈等，以查明油源供應商並實地進行搜證採訪等，我從原本對食品科技完全不懂，後來開始蒐集了食安相關資料，寫出《要命的恐怖食材》報導。
</w:t>
          <w:br/>
          <w:t>　後來有某餐廳業者爆料，指出某自稱是「星葉環保」油罐車來店回收廢油，兩星期後同樣的油罐車竟出現在寧夏夜市，此時不是收廢油，而是在賣油，覺得怪異就開始調查，發現業界竟存在著回收廢油再製成新油的秘密，於是又開始動用人脈，聯絡了合法業者和專家學者進行採訪，瞭解到此行業可能存在著某些弊端，又幾經線索訪查，層層搜查到某廠商，我再將檢體送SGS進行抽驗後，其中竟然檢測到砷等對人體有害的重金屬，專家說明砷一般來自深海，由此僅能推論出此油可能曾經炸過海鮮，卻不能成為直接的證據，要成為報導必須有憑有據，而後將目標鎖定在業者口中最有問題的泡麵油包，購買了大量的油包樣本送去檢驗，並寫出《小心！你吃的泡麵幾乎都含重金屬》報導。
</w:t>
          <w:br/>
          <w:t>　隔年開始爆發了系列的食安問題，為了瞭解廢油回收、收費秘辛和廢油流向，重新掌握一年前所累積的線索脈絡，連絡上合法業者並在其同意下進行採訪後，喬裝成收廢油業者，一同坐上收油車，一窺廢油回收業的真實作業情形，也刊出了《獨家揭露 廢油回收黑洞》報導。
</w:t>
          <w:br/>
          <w:t>　資訊科技的發達，媒體的蓬勃和競爭激烈，造就了記者的能力由單一走向綜合，共有10項包括：1.情蒐力：對新聞事件的敏銳度和觀察力必須足夠。2.採訪力：包括人脈力、公關力、說服力、思辨力，其中最重要的是人脈，在擬定訪綱、應對進對都必須慎重行事，並須具備思辨力，才能免於在採訪中被受訪者帶跑的可能。3.寫作力：包括解構力、結構力、文字力、邏輯力，清楚合理的邏輯，才能說服讀者。4.編輯力：包括美學力、空間力、設計力、介面力，除了平面媒體的發展，也需拓展影音平臺，包括網路新聞、Podcast，都必須涉獵，才不會被淘汰。5.鑑賞力：最能快速進步的方法就是常常閱讀他人的報導，才會知道自己有哪些不足或改進之處。6.知己力：包括採訪、寫作等各項工作檢討。7.盤整力：除了新聞，也應思考如何產出專題性的報導，激起讀者討論才能成為熱議的焦點。8.跨界力：積極參與各項活動，都將成為記者工作的養分。9.表演力：包括演繹、簡報、包裝、危機處理，如何行銷你的作品，如上廣播、電視節目等，擁有穩健的臺風是很重要的。10.溫度力：要能體會每一個受訪者的動機與心境，很多工作都將被AI取代，其中不會被取代的是人對於事件、環境、人文等觀察，撰稿不該只是單純的陳述事實，文字除了精彩也要有溫度。
</w:t>
          <w:br/>
          <w:t>　最後我也給學弟妹們建議，在步入社會之前，應當把握「停看問聽」四法則：1.停──停下來思考自己缺乏什麼，別急著打仗。2.看──看一下別人執行任務的緣由和手法，別輕易忽略。3.問──除自己試著解決，問出更好的方法，別錯失新知。4.聽──吸收每個前輩的經驗，別畫地自限。
</w:t>
          <w:br/>
          <w:t>（文／鄭少玲整理）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28032"/>
              <wp:effectExtent l="0" t="0" r="0" b="0"/>
              <wp:docPr id="1" name="IMG_e7f134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7e1e7195-6f05-4756-aa56-5c77cef13ef9.jpg"/>
                      <pic:cNvPicPr/>
                    </pic:nvPicPr>
                    <pic:blipFill>
                      <a:blip xmlns:r="http://schemas.openxmlformats.org/officeDocument/2006/relationships" r:embed="Re879535c841040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2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79535c84104093" /></Relationships>
</file>