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c55867603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USR成果展 淡味創生深耕大淡水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【記者廖宜美淡水校園報導】「淡味創生美好志，USR成果展」11月3日上午10時在守謙國際會議中心2樓大廳正式開幕，由學術副校長何啟東主持，國際事務副校長王高成、各學院院長、教職員生近百名參與。
</w:t>
          <w:br/>
          <w:t>　何啟東致詞時表示，USR的成果是淡江師生在地耕耘的展現，會場懸掛的七個大氣球，除了代表校慶70週年、109年度USR的7項計畫，更關聯SDGs聯合國永續發展目標的其中7項，接著他帶領王高成及各學院院長戳破氣球，散出其中的彩紙，期望日後USR能更「深耕大淡水，永續大未來」。
</w:t>
          <w:br/>
          <w:t>　成果展共分為五個區塊：「淡水好生活-學習型城鄉建構」計畫，從國際化的愛「寨」國際到街角博物館等項目，用繪本、紀錄片等各種形式和角度切入在地；「農情食客-無毒有機印象淡水」計畫，友善環境並結合創意，為地方植入新的能量；「淡蘭海陸輕旅行、智慧互動趴趴走」計畫，將歷史文化融合現代科技，遊歷一場文化的饗宴；「淡江USR HUB計畫展區」則包含「金岳原鄉共讀」計畫、「愛迪生在我家」計畫、「高齡社會的連結」計畫和「群體智慧e起來」計畫，呈現各項本校的在地連結成果。
</w:t>
          <w:br/>
          <w:t>　之後眾人轉往宮燈H107教室，參加「惟吾德馨好美室，USR HUB啟用典禮」，在醒獅團開演暖場，由葛煥昭校長與張家宜董事長共同為USR辦公室揭幕，行政副校長莊希豐也特地到場祝賀。。
</w:t>
          <w:br/>
          <w:t>　張董事長致詞表示，本校與大淡水地區的連結，從最初的服務性課程、後來的專業知能服務課程到現在的USR，逐漸深入且扎根地方，同時提供教學的實務場域，讓學生有機會運用所學，期待未來能發揮更多創意，從淡水走向國際。葛校長同時期許USR能持續朝向「共創大淡水智慧大未來」的目標努力，更希望在不久的將來結合SDGs，讓推動計畫更有力度。
</w:t>
          <w:br/>
          <w:t>　淡江USR HUB辦公室除了「辦公事務區」，另規劃「展示見學區」及「交流研討區」，在陳列過去已完成的計畫成果同時，也提供一個舒適的空間進行發想。何啟東感謝所有為USR付出的教職員生，「因為有各位的努力，才能讓本校的USR邁向新的境界。」
</w:t>
          <w:br/>
          <w:t>　科教中心執行長高憲章表示，自己作為參與計畫的一份子，很高興有這樣的成果展，這些計畫一直都存在，但多缺乏交流與互動，現在能有系統性的營運並展出，提供一個很棒的交流平臺。「看到大家不同面向的努力所展現出的成果，讓人覺得淡江在這塊土地上是真的扎根，令人動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d1ec62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ad225cd-10d7-4a5e-bed7-2eed766d10af.jpg"/>
                      <pic:cNvPicPr/>
                    </pic:nvPicPr>
                    <pic:blipFill>
                      <a:blip xmlns:r="http://schemas.openxmlformats.org/officeDocument/2006/relationships" r:embed="R96d2c2a69ae5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73808"/>
              <wp:effectExtent l="0" t="0" r="0" b="0"/>
              <wp:docPr id="1" name="IMG_5048cd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98a827a-794b-4d0b-a4f5-e9f70fa2d420.jpg"/>
                      <pic:cNvPicPr/>
                    </pic:nvPicPr>
                    <pic:blipFill>
                      <a:blip xmlns:r="http://schemas.openxmlformats.org/officeDocument/2006/relationships" r:embed="R63199ea4956342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d2c2a69ae54396" /><Relationship Type="http://schemas.openxmlformats.org/officeDocument/2006/relationships/image" Target="/media/image2.bin" Id="R63199ea495634270" /></Relationships>
</file>