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11c549b414c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蘭陽校園燈峰照吉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慶賀70週年校慶，於11月4日晚間，舉行「燈峰照吉」活動，將建軒、文苑宿舍面海寢室點燈排字為「TKU70」，本次還有出動空拍機紀錄點燈時刻，一同慶祝本校生日快樂。（文／林薏婷、攝影／資訊人員紀彥竹提供、空拍照／中校教官林毅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3d4a3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17953f1-d01d-489a-af09-ed5b48f56007.jpg"/>
                      <pic:cNvPicPr/>
                    </pic:nvPicPr>
                    <pic:blipFill>
                      <a:blip xmlns:r="http://schemas.openxmlformats.org/officeDocument/2006/relationships" r:embed="R420bc988a87f4a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8400"/>
              <wp:effectExtent l="0" t="0" r="0" b="0"/>
              <wp:docPr id="1" name="IMG_55da52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d0ddefe-1138-42f5-bdb9-b27691bc91d2.jpg"/>
                      <pic:cNvPicPr/>
                    </pic:nvPicPr>
                    <pic:blipFill>
                      <a:blip xmlns:r="http://schemas.openxmlformats.org/officeDocument/2006/relationships" r:embed="R50a8e61b6542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0bc988a87f4a94" /><Relationship Type="http://schemas.openxmlformats.org/officeDocument/2006/relationships/image" Target="/media/image2.bin" Id="R50a8e61b654249a3" /></Relationships>
</file>