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cf34cf8cb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夢的風景　■流浪者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迷失。
</w:t>
          <w:br/>
          <w:t>　帶著指南針迷失了方向。
</w:t>
          <w:br/>
          <w:t>
</w:t>
          <w:br/>
          <w:t>　流浪。
</w:t>
          <w:br/>
          <w:t>　流浪在不知名國度。
</w:t>
          <w:br/>
          <w:t>
</w:t>
          <w:br/>
          <w:t>　陌生。
</w:t>
          <w:br/>
          <w:t>　記憶拼不成的風景。
</w:t>
          <w:br/>
          <w:t>
</w:t>
          <w:br/>
          <w:t>　恐懼。
</w:t>
          <w:br/>
          <w:t>　心跳狂亂無法平靜。
</w:t>
          <w:br/>
          <w:t>
</w:t>
          <w:br/>
          <w:t>　渴望。
</w:t>
          <w:br/>
          <w:t>　渴望回到地平線。</w:t>
          <w:br/>
        </w:r>
      </w:r>
    </w:p>
  </w:body>
</w:document>
</file>