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611c5c554b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AI創智學院實境場域虛實混搭 賽博頻道搶先報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聽過AR擴增實境、VR虛擬實境，那您知道MR（Mixed Reality）嗎？MR是介於 AR 與 VR 之間的一種融合狀態，將虛擬的場景與現實進行更高程度的結合。
</w:t>
          <w:br/>
          <w:t>
</w:t>
          <w:br/>
          <w:t>AI創智學院為支持「有效學習」而導入科技！當我們配戴Hololens的MR設備後，就可觀賞及體驗情境式教學的內容。一般而言，較難理解或以平面教材呈現，若以MR互動及情境式呈現，因為有了互動，便可大大增加學習者的學習成效。
</w:t>
          <w:br/>
          <w:t>
</w:t>
          <w:br/>
          <w:t>AR、VR 及 MR 在這幾年越來越火紅，AI創智學院關注最新科技趨勢，形塑一個正面且個性化的體驗，賽博頻道率先報導「虛實混搭」這一站……超越AR、VR，虛擬影像與真實世界無縫接軌的MR，歡迎點選連結觀賞：https://youtu.be/xCHeTG7SIiA （文／遠距教學發展中心提供）</w:t>
          <w:br/>
        </w:r>
      </w:r>
    </w:p>
  </w:body>
</w:document>
</file>