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226d75299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學副何啓東代表出席GOLF聯盟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【林薏婷淡水校園報導】由友達光電、仁寶電腦、緯創資通領軍於今年10月申請立案成為社團法人學用接軌聯盟（Gap of Learning &amp; Field，簡稱GOLF聯盟），獲得學界和業界支持，至今超過百個學校和企業加入，於11月10日舉辦立案記者會，邀請科技部部長吳政忠、教育部政務次長劉孟奇、立法院教育及文化委員會召集委員萬美玲及聯盟校企參與。
</w:t>
          <w:br/>
          <w:t>本校學術副校長何啟東代表校長葛煥昭出席，他說明，本校在GOLF聯盟開始推行之時，均有參與並表達支持，也與緯創集團旗下緯育股份有限公司進行產學合作計畫，以磨課師之學習模式，建立TibaMe網路學習平臺，讓學生自主學習、整合個人履歷、提供企業媒合，為學用無縫接軌。何啟東表示，這次樂見GOLF聯盟的成立與立案，將可深化並鏈結產官學合作外，未來學生可透過GOLF教育平臺的專業課程先修學習、提供多元管道進入企業場域實習，以接軌學校教育與產業需求，幫助學生落實學用合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78521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483e6ec-546c-4b62-8eae-15325f0afe37.jpg"/>
                      <pic:cNvPicPr/>
                    </pic:nvPicPr>
                    <pic:blipFill>
                      <a:blip xmlns:r="http://schemas.openxmlformats.org/officeDocument/2006/relationships" r:embed="R60a0ed4b9c0845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a0ed4b9c0845b2" /></Relationships>
</file>