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dcdd4cfc345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氣球遊樂園等你來紓壓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造型氣球社將於11月23日至27日上午10時到下午4時，在SG122舉辦連續五天的「氣球遊樂園」活動，採現場報名制。活動中，每人限時一分鐘，在大型球池中找到有編號的氣球，並憑編號兌換，獎品有藍芽音響、小米盒子、微光兌換券、MAC口紅、CLARINS唇油、威秀電影票等其他多項獎品，歡迎大家一起來同歡。周邊還有設置用氣球裝飾的網美牆，同學們在玩遊戲之餘，可以拍照打卡。而在27日會有紓壓活動，被抽到的幸運兒將可以踩球池裡的氣球，獲得紓壓感，此項活動則是採線上報名制，報名連結將會貼在造型氣球社的海報上。
</w:t>
          <w:br/>
          <w:t>　社長、資工二吳思嫻表示，這個大型活動是本社已經持續3、4年的傳統，希望大家能夠在期中考後，帶著朋友們一起在氣球海中遊玩，並且得到抒壓。</w:t>
          <w:br/>
        </w:r>
      </w:r>
    </w:p>
  </w:body>
</w:document>
</file>