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8900b1ad443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戰略所邀李黎明博士談「戰爭的正當性」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【記者李沛育淡水校園報導】本校戰略所於11月24日上午10時在T505，邀請臺灣戰略研究學會執行研究顧問李黎明演講「戰爭的正當性」，與現場近20名學生一起討論戰爭的正當性。
</w:t>
          <w:br/>
          <w:t>李黎明帶來歷代戰爭樣貌，讓學生思考戰爭中國家與人民的角色，接著分別引述以國家為重的「國家本體論」，與追求個人自由的「個人本體論」，說明反對戰爭的觀點外，並延伸討論國家主權凌駕人權的現象，他也從盧梭的「社會契約論」和羅爾斯的「正義論」，講解主權與人權正當性。李黎明認為，戰爭應考慮國家和個人的面相，不可擅用國家的權力誤導國家社會的未來，建議國家在制定政策時可思考約翰．格雷的「權宜之計」，應有具體、可變且能包容衝突的權宜措施。
</w:t>
          <w:br/>
          <w:t>戰略所碩二黃建銘分享：「講者在演講中提到臺灣的徵兵制，我以他所講述的學說理論來分析一議題，該是以國家利益為重，還是個人自由為主，這是讓我在講座後會一直思考的議題。」</w:t>
          <w:br/>
        </w:r>
      </w:r>
    </w:p>
  </w:body>
</w:document>
</file>