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d43f66af1c9409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1115 期</w:t>
        </w:r>
      </w:r>
    </w:p>
    <w:p>
      <w:pPr>
        <w:jc w:val="center"/>
      </w:pPr>
      <w:r>
        <w:r>
          <w:rPr>
            <w:rFonts w:ascii="Segoe UI" w:hAnsi="Segoe UI" w:eastAsia="Segoe UI"/>
            <w:sz w:val="32"/>
            <w:color w:val="000000"/>
            <w:b/>
          </w:rPr>
          <w:t>農情食課參訪北投焚化廠</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劉江北投報導】你知道全臺灣一天的廚餘有多少嗎？你瞭解廚餘回收之後如何處理嗎？11月27日上午，USR「農情食課-無毒、有機印象淡水」計畫舉辦微學分教學研習活動，帶領大家前往北投垃圾焚化廠參訪，從而瞭解食材浪費對環境的影響。
</w:t>
          <w:br/>
          <w:t>活動現場，大家首先觀看《舞動火焰·生生不息》影片，內容詳細介紹北投焚化廠的廠區規模、設置容量、處理對象等基本情況。作為北投的地標之一，焚化廠每天可以處理高達1800公噸的垃圾，包括一般家戶垃圾及性質相近之一般事業廢棄物。隨後，焚化廠資深工作人員陳海誠以實地導覽的方式逐一介紹垃圾處理的重要步驟，例如收受、貯存、進料、焚化。他特別說明廚餘垃圾經過處理會提煉成液態肥料和固態肥料。其中固態肥料開放民眾申領，可以用作盆栽等景觀植物的培育。水環系副教授李柏青希望藉由此次參訪讓大家認識「世界雖不完美，但有人不斷堅持。」熱心環保的社會人士唐婷表示，參訪讓她深感資源回收之重要，「我們每個人都在製造垃圾，保護環境關鍵該從自己做起。」</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b433ad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f7112498-9c7b-4c58-b409-464780117c06.jpg"/>
                      <pic:cNvPicPr/>
                    </pic:nvPicPr>
                    <pic:blipFill>
                      <a:blip xmlns:r="http://schemas.openxmlformats.org/officeDocument/2006/relationships" r:embed="R4c075a74df3c493f"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c075a74df3c493f" /></Relationships>
</file>