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27fd597f14e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外交系8生獲優秀論文發表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外交與國際系3組8位學生於日前參加2020中華民國國際關係年會論文海報發表中，獲得優秀論文海報作品，並由中華民國國際關係學會頒發中英文榮譽證書。本次由外交與國際系兼任講師陳奕帆指導，他表示，很高興學生能將自己有興趣的區域研究議題充分發揮，並從全國大專校院20多組中入選3組且獲此佳績，透過學生對外論文海報的發表，除了檢視和深入課堂所學，也能幫助教師與學生雙向學習，擴大研究領域。
</w:t>
          <w:br/>
          <w:t>
</w:t>
          <w:br/>
          <w:t>這3組學生中，外交四吳靖橞和陳鴻年組隊以「從決策理論看南北韓關係之轉變：以2020年北飄氣球為例」為題，分析南北韓國際情勢；外交四姚庭光以「Analysis on the Reasons and Factors for the Bingest Urban Agglomeration in the PRC: Studies and Comparisons on Yangtze River Delta, Pearl River Delta and Jing-.Jin-Ji Urban Agglomeration」介紹中國大陸長江三角洲、珠江三角洲，以及北京的區域經濟發展；外交三黃祥瑀、潘建邦、王韋傑、林芷妤，以及陳幼筑組隊，以「美、中、台競逐下的科技戰與半導體產業」為題，說明美中貿易的世界局勢影響。學生都很感謝陳奕帆的協助與指導，均表示很高興能獲此佳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be7ce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a5d6e9d6-fb11-4eeb-8d29-884a09718fa7.jpg"/>
                      <pic:cNvPicPr/>
                    </pic:nvPicPr>
                    <pic:blipFill>
                      <a:blip xmlns:r="http://schemas.openxmlformats.org/officeDocument/2006/relationships" r:embed="Rec8d898135f140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8d898135f14054" /></Relationships>
</file>