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cbaffcbc449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賽博頻道智慧雲端校園系列報導二 淡江打造全臺首座全雲端校園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在大數據、人工智慧、行動通訊、雲計算及物聯網的引領下，大學資訊教育與校園服務已然邁入智慧校園時代。
</w:t>
          <w:br/>
          <w:t>資訊處與優久大學聯盟於11月25日在守謙國際會議中心舉辦的「2020第五屆亞太大學智慧校園研討會暨成果展」以「讓我們上雲去－大學雲端應用實務」為主題，延續智慧校園主軸，分享數位轉型、教學創新、學生學習、校務研究等成果，吸引376位校內外人士參與。
</w:t>
          <w:br/>
          <w:t>會中並由張家宜董事長、葛煥昭校長、教育部林騰蛟次長、臺灣微軟孫基康總經理，與本校校友總會林健祥總會長一起手按手晶球，象徵啟動與臺灣微軟合作，打造「全雲端校園」合作計畫。
</w:t>
          <w:br/>
          <w:t>葛煥昭校長指出，雲端與數位化已成為趨勢，全球企業與組織都積極推動數位轉型，作為產業人才培育關鍵的學校更是責無旁貸。很高興淡江與臺灣微軟合作落實全雲端校園，助力高教育才方向與企業求才需求對接，落實大學社會責任。
</w:t>
          <w:br/>
          <w:t>賽博頻道記錄淡江資訊化持續超越的一刻，歡迎點選連結觀賞：https://youtu.be/86O1gziGbXg （文／遠距教學發展中心提供）</w:t>
          <w:br/>
        </w:r>
      </w:r>
    </w:p>
  </w:body>
</w:document>
</file>