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83e7d316c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劉新正分享「集團企業的數位轉型案例」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於12月4日上午10時在商管大樓713室以「集團企業的數位轉型案例分享」為主題，邀請東捷資訊服務股份有限公司營運長劉新正蒞校，分享業界實務狀況，說明企業數位轉型會遇到的常見問題，「數位轉型與數位平臺的崛起，會為市場創造更多經濟引力。」現場近250位學生到場聽講。
</w:t>
          <w:br/>
          <w:t>劉新正說明，人工智慧與物聯網發展迅速，企業組織必須與時俱進。而什麼是數位轉型呢？劉新正解釋，數位轉型是一個持續性的過程，成功的轉型企業將營運流程、價值主張、顧客體驗與數位文化帶入策略，思考如何結合數位科技與既有營運模式，進而提升顧客價值與體驗。並簡述企業數位轉型三步驟:「Digitalization」、「Platform」、「Monetization」，藉此提升顧客體驗，分析顧客反應。此外，劉新正以東元集團越南廠系統整合為例，集團建立AI影像行控中心，將資料報表視覺化，即時監控行車影像，透過資料共享與道路識別系統，降低違規事件發生率。
</w:t>
          <w:br/>
          <w:t>聽眾、國企三林怡萱表示，「這場演講的主題是我從未接觸過的，原先認為科技對多數產業可能造成不少衝擊，聽完這場演講後，發現結合科技系統的運用，能為企業帶來更多效益，管理組織內部也變得容易許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d734c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e136484-aa0f-407e-997c-355539d29909.jpg"/>
                      <pic:cNvPicPr/>
                    </pic:nvPicPr>
                    <pic:blipFill>
                      <a:blip xmlns:r="http://schemas.openxmlformats.org/officeDocument/2006/relationships" r:embed="R242cea56228742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2cea562287423e" /></Relationships>
</file>