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5b6611e5f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未來希望成立亞非研究中心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【記者沈秀珍報導】國際研究學院上週三（二十三日）邀請非洲研究學者及駐華大使來訪本校，有南非種族關係研究中心主席德巴•索諾教授（Prof. Themba Sono）、美國紐澤西Rutgers 大學商學院助理教授穆罕默德•卡（Prof. Muhammadou Kah）、倫敦SOAS非洲研究中心主席大衛•安德森教授（Dr. David Anderson）、甘比亞共和國駐華大使曼布瑞•賈義大使（Ambassador Mambury Njie）、南非聯絡辦事處史寇茲代表（Ambassador Cornelius Scholtz）、以及陪同的亞太公共事務論壇陳正翰研究員。
</w:t>
          <w:br/>
          <w:t>
</w:t>
          <w:br/>
          <w:t>　上週三蒞校的貴賓由國際研究學院院長魏萼接待，魏院長表示，希望透過這樣的活動，增進臺灣民眾對非洲的了解，初步構想開設非洲學研究的相關課程，例如可以邀請外交部無任所大使陸以正來校任課，未來則期望可以成立亞非研究中心，整合相關的研究資源。晚間張紘炬校長設宴席款待來賓，由學術副校長馮朝剛主持，歡迎遠道來訪的貴客。
</w:t>
          <w:br/>
          <w:t>
</w:t>
          <w:br/>
          <w:t>　上週四「非洲與臺灣全球接軌策略」研討會於政大公企中心舉辦，深入地研討非洲與臺灣的關係及非洲在全球的地位。國際研究學院與亞太公共事務論壇、非洲大使及代表團共同主辦「非洲與臺灣全球接軌策略」高峰會，上週五於本校城區部校友會館舉行，目的在為亞洲與臺灣建立跨文化的橋樑及夥伴關係，邀請國內外學者專家參加，討論如何引進非洲研究到臺灣。除了會議之外，還有非洲電影節的活動，與臺灣電影中心合作，於臺北絕色戲院舉辦，放映「泛非電影與電視節」得獎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32560"/>
              <wp:effectExtent l="0" t="0" r="0" b="0"/>
              <wp:docPr id="1" name="IMG_c7f32c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1/m\db0436a2-3977-41e5-9f24-b8b7eaa1c3a4.jpg"/>
                      <pic:cNvPicPr/>
                    </pic:nvPicPr>
                    <pic:blipFill>
                      <a:blip xmlns:r="http://schemas.openxmlformats.org/officeDocument/2006/relationships" r:embed="Rc79d4301c1b044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9d4301c1b044eb" /></Relationships>
</file>