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a07bb22cc49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本校與1111簽約 提升產學能見度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12月23日上午10時，本校與全球華人有限公司（1111人力銀行）於覺生國際會議廳舉行「合作意向書簽約儀式」，由校長葛煥昭與1111總裁林文雄共同簽訂合作意向書。本校學術副校長何啟東、國際副校長王高成、各一、二級主管、1111主任委員蕭介夫、顧問李賢勇、總經理張篆楷、發言人黃若薇等近200人出席見證。
</w:t>
          <w:br/>
          <w:t>葛校長致詞時強調，產學合作是本校長期以來非常重視的議題，在邁入第五波之際，持續推動及強化產學合作、提升產學創新研發能量、加強本校人才培育與產業連結、減少學用落差並提升學生就業競爭力，都是在「超越」之際積極努力的方向。「1111人力銀行非常具有社會影響力，特別是11月11日推出的產學合作平台與大學網，既媒合產業界與學術界，又與學校招生、產業瞭解教師專長密切相關。簽約只是開始，希望我們雙方以後能夠密切合作、共創雙贏。」
</w:t>
          <w:br/>
          <w:t>林文雄則說明這是他首次出席簽約活動，「除了自己本身與淡水的淵源，更是受到葛校長努力辦學的感動。」他回憶當初成立1111人力銀行是為了幫助解決學生們「畢業就失業」的社會問題，如今公司結合學校資源促進產學合作，一方面是藉由豐富學生的實作經驗培養未來人才，一方面幫助企業搶先挑選優秀人才。本校國際學生眾多，他也特別與僑委會及教育部商討，如何大量引進優質的外籍學生。「我們一直在努力，想讓學用落差、畢業即失業成為歷史名詞，達到學校、企業及學生三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bbf989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ad11e6a-4c90-4b6d-87e5-15d2dde026a0.jpg"/>
                      <pic:cNvPicPr/>
                    </pic:nvPicPr>
                    <pic:blipFill>
                      <a:blip xmlns:r="http://schemas.openxmlformats.org/officeDocument/2006/relationships" r:embed="Rc3ee8db7810244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65248"/>
              <wp:effectExtent l="0" t="0" r="0" b="0"/>
              <wp:docPr id="1" name="IMG_e269a3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38c6354-fb4c-4644-86d0-c8be3a7deb35.jpg"/>
                      <pic:cNvPicPr/>
                    </pic:nvPicPr>
                    <pic:blipFill>
                      <a:blip xmlns:r="http://schemas.openxmlformats.org/officeDocument/2006/relationships" r:embed="R199904f35b944e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ee8db7810244d8" /><Relationship Type="http://schemas.openxmlformats.org/officeDocument/2006/relationships/image" Target="/media/image2.bin" Id="R199904f35b944ec1" /></Relationships>
</file>