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61619cb4184c7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淡江音樂季貝多芬之夜 向大師致敬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曉薇淡水校園報導】通核中心12月13日晚上7時在文錙音樂廳舉辦淡江音樂季第二場『行家三重奏～貝多芬的古典與浪漫』，由通核中心主任李珮瑜搭配「行家三重奏」鋼琴丁心茹、小提琴余道明、大提琴劉聖文等演奏家共同擔綱，近150人到場聆聽。由於2020年適逢貝多芬250歲冥誕，特別安排兩首貝多芬最具代表性的鋼琴三重奏《C小調鋼琴三重奏，作品1之3》以及《降B大調鋼琴三重奏，作品97『大公』》，向偉大的貝多芬致敬。
</w:t>
          <w:br/>
          <w:t>　音樂會共分為三個部分，首先是李珮瑜和丁心茹的四手聯彈演奏《拉赫曼尼諾夫：意大利波蘭舞曲》、《新不了情》和《哈察都量：劍舞》。接著則是演出《貝多芬：C小調鋼琴三重奏，作品1之3》和《貝多芬：降B大調鋼琴三重奏，作品97『大公』》。
</w:t>
          <w:br/>
          <w:t>　電機系碩二李吉恩同學表示，四手聯彈的部分讓人專注，《貝多芬：C小調鋼琴三重奏，作品1之3》則有滿滿活力感；資管三曾同學則認為四手聯彈中的《哈察都量：劍舞》讓他感到澎湃，《貝多芬：降B大調鋼琴三重奏，作品97『大公』》讓他感到開心，「自己原本就對音樂很有興趣，在現場看到演奏者可以完全的把四個樂章都演奏完畢，覺得十分敬佩。」
</w:t>
          <w:br/>
          <w:t/>
          <w:br/>
        </w:r>
      </w:r>
    </w:p>
  </w:body>
</w:document>
</file>