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6d84e07a14f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迴響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109學年度教學與行政革新研討會特刊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副教授楊宗翰：此研討會有其存在的必要，淡江教職員超過七百人，很難得有這樣的機會能齊聚一堂共同研討，建議全校教職員都能有機會輪流參與。在研討會中透過校長和副校長們的帶領討論，更直接地去認識學校正在推行的計畫，也從中發現原來在USR部分已經有如此多的成果。一些教師在繁重的教學和研究工作下，還能如此投入其中，令人十分敬佩。
</w:t>
          <w:br/>
          <w:t>　建築系助理教授游瑛樟：本次教學與行政革新研討會上葛校長、張董事長及行政副校長多次提到新時代的超越，有關教學實踐研究計畫的推廣，我們覺得是非常重要，在少子化下本校必然面臨競爭，我們在系上也感覺到招生及教育上所面臨的新挑戰，所以會花更多注意力尋求對學生更有用的教學方法。會中關於永續發展目標的解說，也讓我們覺得有很多的啟發，所以會綜合這兩個方向，找到在研究與教學上能配合的機會。
</w:t>
          <w:br/>
          <w:t>　國企系助理教授吳安琪：新進老師參加「教學與行政革新研討會」，「整天聽下來，了解到學校提升整體發展的重點，以及即將展開的計畫，對我們非常有幫助。之後也參加了商管學院邀請經濟系林彥伶主任談「USR大學社會責任」該如何進行的演講，了解其帶領學生服務社區，赴柬埔寨安排與在地連結的活動，因自己目前的課程較著重講授型，似乎無法立即達到，但會考慮以後可以安排。
</w:t>
          <w:br/>
          <w:t>　大陸所助理教授曾偉峯：教學與行政革新研討會不僅傳授了許多教學與行政的相關理念，也讓我可以快速了解學校在教學與行政工作目前推動的近況，以及將來規劃發展的趨勢。尤其學校將針對大學社會責任（USR）以及聯合國永續發展目標（SDGs）去優化教學與行政工作。本次研討會儘管時程緊湊，但安排得宜，我從參與此研討會獲益良多。
</w:t>
          <w:br/>
          <w:t>　教科系助理教授林逸農：古言云：「路是腳踏出來的，歷史是人寫出來的。」人的每一步行動都在書寫自己的歷史。這次在研討會上，最有印象的畫面之一是，學術副校長何啟東說明本校很早就開始進行教學與行政革新的機制，雖是新進教師，這樣的歷史傳承讓我感受到是種有價值的存在，因為我們每個人都在寫淡江的歷史，且有責任背起傳承榮耀的使命。另外也深刻感受到本次重要主題環繞在推動SDGs的必要性，透過研討會讓自己更認識永續發展目標的內容與課程連結性，未來將期許自我有更大的使命感，所教所學是為了多認識所處的土地與文化，使其至善至美。</w:t>
          <w:br/>
        </w:r>
      </w:r>
    </w:p>
  </w:body>
</w:document>
</file>