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2f8a81e3c1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中文系百家爭鳴 畢業成果展與職涯接軌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採訪報導】中文系第一屆畢業成果展「百家爭鳴」於12月28日至31日在黑天鵝展示廳展出110位大四生的學術論文、書法、印刻、劇本、繪本、圖像漫畫等多樣式作品。系主任周德良表示，同學可選擇「學術研究」、「創作編採」、「語文教學」三項目之一，學習並展出作品，感謝全體教師大力支持參與指導，希望同學將來畢業後能與職涯接軌。
</w:t>
          <w:br/>
          <w:t>12月28日中午12時舉辦開幕式，學務長武士戎亦出席，文學院院長林呈蓉致詞表示：「畢業學生作品相當多元，期望中文系的學子在未來能有更多元的發展，並鼓勵將所學轉換成實用性更高的創作。」畢展總策劃、中文系副教授羅雅純提到：「第一屆畢業成果展是開創性的、從無到有，在篳路藍縷、摸索前行的過程中不斷確立目標，也見證優秀參展畢業生，多元又豐富的代表作。」
</w:t>
          <w:br/>
          <w:t>畢展總召，雙主修中文系的歷史四黃嘉琪在致詞中真情流露，表達她對中文系的愛與感謝。擔綱主持的中文四陳霖翰穿著酒紅色長袍，以幽默詼諧的方式活絡氣氛，說明同學積極籌備，以展現4年所學成果。中文四王芷涵分享她的作品：「以四季為主題，自選12首古典詩，臨摹詩中意境再創作，以淡江獨特的數位e筆書法呈現。」
</w:t>
          <w:br/>
          <w:t>大學部第一屆畢業論文發表會另於12月24至25日在守謙國際會議中心HC306舉行，共邀請校內外12位教授講評，26位學生發表學術論文，以教授講評及共同討論形式進行。中文四翁妤涵以《聊齋·臙脂》為題，分析女性情理，探究當時所隱含的人道關懷。講評教授中文系副教授林偉淑認為，同學討論語言生動，條理清晰，鼓勵學生獨立思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bd46a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cbcd20dc-9ae6-4d9d-b311-388c2a472b65.jpg"/>
                      <pic:cNvPicPr/>
                    </pic:nvPicPr>
                    <pic:blipFill>
                      <a:blip xmlns:r="http://schemas.openxmlformats.org/officeDocument/2006/relationships" r:embed="R38414a05fded48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f11842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25f33da4-9ba8-448f-9d29-b810edd300cf.jpg"/>
                      <pic:cNvPicPr/>
                    </pic:nvPicPr>
                    <pic:blipFill>
                      <a:blip xmlns:r="http://schemas.openxmlformats.org/officeDocument/2006/relationships" r:embed="R2b913ba9f15f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414a05fded4821" /><Relationship Type="http://schemas.openxmlformats.org/officeDocument/2006/relationships/image" Target="/media/image2.bin" Id="R2b913ba9f15f4adf" /></Relationships>
</file>