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fa99325384af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淡江音樂博覽會 3月24日悠揚登場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戴瑜霈淡水校園報導】2021淡江音樂博覽會盛大登場！由文錙藝術中心主辦的系列音樂會將從3月24日帶來第一場「失聰者的聲音—盧易之的貝多芬鋼琴獨奏會」，接著4月15日迎來第二場「呂超倫的大提琴異想世界」音樂會，第三場「綺麗沁音」女性作品樂聲之美音樂會則於5月20日柔美呈現，三場演出都精彩絕倫，歡迎全校師生到場聆聽。
</w:t>
          <w:br/>
          <w:t>首場音樂會邀請鋼琴好手盧易之演奏貝多芬古典樂曲，擁有豐富編曲經驗的他，其作品《我的蕭邦；我的布拉姆斯》更獲得金曲獎傳統暨藝術音樂類最佳演奏獎肯定。該場演出配合防疫措施，採實名制入場，全程須配戴口罩並留下聯絡資料；全校師生可從3月17日起至文錙藝術中心展覽廳索取票券，數量有限，索完為止。
</w:t>
          <w:br/>
          <w:t>（本新聞連結SDG4優質教育）</w:t>
          <w:br/>
        </w:r>
      </w:r>
    </w:p>
  </w:body>
</w:document>
</file>