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23ae6a6b7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【翰林驚聲】侯友宜：勇敢走自己的路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時間:109年12月8日   
</w:t>
          <w:br/>
          <w:t>地點:守謙國際會議中心有蓮廳
</w:t>
          <w:br/>
          <w:t>主辦單位:公共行政學系
</w:t>
          <w:br/>
          <w:t>演講題目：勇敢走自己的路
</w:t>
          <w:br/>
          <w:t>主講人:新北市長侯友宜
</w:t>
          <w:br/>
          <w:t>父母親培養孩子，應該讓孩子堅持走自己的路，將命運掌握在自己手中，只要孩子覺得可以做得到，應以鼓勵代替責罵。我常常問很多人：你未來要走甚麼路？可以聆聽別人的意見，但是要自己做決定，因為命運是靠自己不是靠別人。人生的位置不是高和低，而是要堅定信心往前走。我的女兒我會讓她習慣去做分析、做決定，這才是培養獨立思考判斷的能力，所以當一個人做出最重要的、面對勇氣的判斷，決定走出自己的路，旁邊的人都應該給予鼓勵。
</w:t>
          <w:br/>
          <w:t>我曾經做過很多職位，其實職位不重要，重要的是定位。人生不是追求高階職位，而是追求在自己的職位上能盡情發揮，當你離開的時候能留下甚麼，這就叫定位。在基層做得好，得到旁人的肯定，比起身居高位卻每天接受責罵要來得好，別人如何看待你在職位上的表現叫做「價值」，職位高低不能決定你的價值。
</w:t>
          <w:br/>
          <w:t>我只有一個職位就是刑警，刑警負責鏟奸除惡、捍衛公平正義，保護人民安居樂業，讓臺灣這塊土地的人有力量團結起來往前走。市長對我來說只是一種角色，我不變的初心是刑警，我享受破案的成就感以及追求挑戰超越自己，面對社會環境變遷不斷變化的犯罪型態，讓我不斷成長，我認為對於被害者應給予真正的公平正義。
</w:t>
          <w:br/>
          <w:t>當我在警官學校念書時，是個非常守規矩的學生，注重紀律與團隊榮譽，讓我對現在的領導管理或是面對危急時刻，我的信念是沒有個人只有團隊，重視團隊效率並將原則貫徹到底。在帶領新進刑警辦案時，經常遇到生死關頭，但不論結果如何，最不能接受的就是團隊各自行動，我告訴他們不只是時間決定勝負，也要將他人的生命當作自己的生命，甚至要有在必要時刻，以自己換取隊友性命的決心，如此一來才有最大的機會全員平安，將隊友視如自己、不將個人榮譽擺第一才能帶來勝利。
</w:t>
          <w:br/>
          <w:t>警官學校的教育，養成我願意犧牲奉獻、守護臺灣這塊土地的人格。官校紀律十分嚴格，不管是服裝儀容、生活習慣或學長姐制，都可能讓自己被扣分，但我在4年中不曾被扣過一次分，畢業的時候沒人相信平時默默無聞的我，居然拿到了榮譽獎。
</w:t>
          <w:br/>
          <w:t>人生的角色不一定總是站在臺上出鋒頭，坐在臺下默默地看，堅持熱忱並培養能力持續向前走，總有一天當你站出來時，將比其他人更出色。在扮演著人生中每一個角色時，都有必須達成的某個目標，像我在辦案時想要將犯人繩之以法的決心，是我對於工作的執著，每個案子都關係著人生的悲歡離合與恩怨情仇，我在其中介入、看見與體會，並淬煉出用同理心看待每一個人。
</w:t>
          <w:br/>
          <w:t>後來我回到官校研讀博士學位，是為了研究異常殺人犯罪行為，研究重點在強姦殺人案中凶嫌所滋生的心理層面，歸類犯罪類型，找出適用的偵查手段，藉此縮小偵查範圍與時間。對我而言，博士不只是追求高深的學問，而是追求務實，為了幫助工作職場與人生方向，念書要有目的，要將追求學位化作生活方式的動力和往前走的力量，讓學習到的知識能實踐在工作中，最後我將所有相關資料統整成樣本，作為偵辦刑案的圭臬。
</w:t>
          <w:br/>
          <w:t>我雖當了市長但不盡然是個政治人物，因為比起當政治人物，我更喜歡做事，做事會讓我充滿幹勁與熱情，體會人生可以不斷超越自己、挑戰自我，所謂政治難道不就是要服務眾人嗎？因此做事比甚麼都重要，不管是淡江大橋興建、淡北公路疏通、淡海輕軌的完善、淡海新市鎮第二期的開發，甚至是未來籌畫的淡水科技園區與國際學校的進駐，都會讓淡水這個人口不斷成長的地區更加活化。（文／李宜庭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f5777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4ba6c3f-7bd4-4759-941e-647ee1df3769.jpg"/>
                      <pic:cNvPicPr/>
                    </pic:nvPicPr>
                    <pic:blipFill>
                      <a:blip xmlns:r="http://schemas.openxmlformats.org/officeDocument/2006/relationships" r:embed="R3814ae772ff549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14ae772ff549c4" /></Relationships>
</file>