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d09f39b6347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特優教師觀課交流 張芸綺 黃子榮呈現特色教學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張芸綺重視師生良好互動
</w:t>
          <w:br/>
          <w:t>【記者李宜庭淡水校園報導】教師教學發展中心3月8日舉辦特優教師觀課交流活動，邀請教學特優教師西語系副教授張芸綺開放「西語會話二」課程。
</w:t>
          <w:br/>
          <w:t>課堂中老師先讓同學分組相互討論主題後再進行發表，並在同學討論時，逐一到各組關心討論進度；發表前還會先以抽點同學回答問題的方式讓氣氛逐漸活絡，之後同學們則陸續自發性分享。
</w:t>
          <w:br/>
          <w:t>張芸綺非常重視同學在課堂中的參與，即使分組報告，也會注意每一個小組是否都有回答問題；她還會利用加分的遊戲推動同學思考、練習如何描述。整堂課的幾乎沒有冷場，節奏舒適、活潑，並不時充斥著同學們的歡笑聲，讓人感覺師生間的互動默契十分良好。
</w:t>
          <w:br/>
          <w:t>觀課的西語系副教授戴毓芬以及助理教授劉莉美表示，這是十分活潑的一堂課，以遊戲作為互動，效果十分良好，「會話課容易陷入過於沉寂的場面，學生們不願開口，只剩老師獨自唱獨角戲，張芸綺老師特別的教學方式展現出了和學生間良好的互動。」
</w:t>
          <w:br/>
          <w:t>
</w:t>
          <w:br/>
          <w:t>黃子榮引導式教學成效佳
</w:t>
          <w:br/>
          <w:t>【記者游晞彤淡水校園報導】教務處教師教學發展中心3月11日下午2時在紹謨紀念體育館7樓舉辦特優教師課程觀課交流，由體育處助理教授黃子榮開放「室內足球興趣班」課程觀課，6名教師到場參與。
</w:t>
          <w:br/>
          <w:t>黃子榮於課堂中，藉由把熱身運動遊戲化的方式，讓大家慢慢熟悉足球。課程第一階段，他先將同學分成8人一組，其中一位站在中央，其餘則圍成一圈坐下，坐著的人要相互傳球，中間站立者必須想辦法移動腳步去攔截，此階段兩方人馬都只能用手碰球；接著他再把任意兩組合而為一，中間改成2人站立，其目的是要培養學生的傳球角度、傳球距離、防守步伐和防守站位。
</w:t>
          <w:br/>
          <w:t>第二階段課程為「足內側傳球」，大家改成3人一組，其中一位雙腳微開站立，另外兩人要互相傳球，過程中球要順利穿越站立者雙腳之間，黃子榮藉此來訓練學生踢球的準度和角度。之後同學們回復成第一輪分組的模式，並改成用腳傳球或搶球，隨著踢球的動作漸趨成熟，場面開始變得越來越激烈。第三階段課程，全班分成三組，各組同學輪流擔任球員和守門員的角色，開始進行足球競賽。
</w:t>
          <w:br/>
          <w:t>資管一邱紹愷說：「上過子榮老師的課後，終於學會正確的踢球姿勢，讓我射門準度大增。」觀課教師，教學與活動組組長黃谷臣表示：「足球是難度較高的運動項目之一，需要長時間訓練才能看到成效。黃子榮以各種分組遊戲帶領初學者循序漸進地接觸足球，是非常有效的教學方式。」
</w:t>
          <w:br/>
          <w:t>（本新聞連結SDG4優質教育）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e57b6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559c0d7b-29fc-4729-8df1-efb66f57959b.JPG"/>
                      <pic:cNvPicPr/>
                    </pic:nvPicPr>
                    <pic:blipFill>
                      <a:blip xmlns:r="http://schemas.openxmlformats.org/officeDocument/2006/relationships" r:embed="R8261f94f8a884a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d6f82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e44c177f-df1d-461c-a0b9-a5573dcb6df7.JPG"/>
                      <pic:cNvPicPr/>
                    </pic:nvPicPr>
                    <pic:blipFill>
                      <a:blip xmlns:r="http://schemas.openxmlformats.org/officeDocument/2006/relationships" r:embed="R68dd04ab7b6e4f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61f94f8a884aec" /><Relationship Type="http://schemas.openxmlformats.org/officeDocument/2006/relationships/image" Target="/media/image2.bin" Id="R68dd04ab7b6e4f86" /></Relationships>
</file>