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13219e8a32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蘋果咬一口 李明憲談圖靈的學術與人生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【記者麥嘉儀淡水校園報導】通核中心與圖書館聯合舉辦的「通識月性別平等系列講座」，3月26日上午8時10分邀請物理系副教授李明憲，以「艾倫圖靈（Alan Turing）：蘋果咬一口向他致敬」為題進行演講，由通核中心副教授徐佐銘主持，近30位師生到場聆聽。
</w:t>
          <w:br/>
          <w:t>李明憲首先從學術方面介紹圖靈，他被稱為「電腦科學之父」，因為他發明了「圖靈機」，處理二進位的編碼，解決了當時數學界所面臨的「判定性問題」，之後更在二次大戰時成功加速解譯德軍密碼，做出極大的貢獻；另一方面，李明憲從圖靈的人生歷程介紹，他是個「同性戀者」，因而被捕入獄，遭強制打針，一年後被清潔工人發現死亡，圖靈的死因眾說紛紜，他的母親曾經以自己的角度為他出版一本傳記，其中提到「毒蘋果事件」非是圖靈自殺，而是意外。
</w:t>
          <w:br/>
          <w:t>李明憲接著解釋「蘋果咬一口向他致敬」的原因？他說明曾在網路上看到過關於蘋果公司Logo和圖靈有關的資料，但是近期卻又找到蘋果創辦人賈伯斯（Steven Paul Jobs）否認的資料，所以不可保證兩者有關，「不過蘋果1977年到1988年的Logo是彩色又被咬了一口，很容易讓人聯想到圖靈。」關於圖靈的罪名，李明憲也說明英國政府在2009年道歉，承認當年的不良法律，並在2013年由英女王頒詔赦免。
</w:t>
          <w:br/>
          <w:t>會計四高承駿表示，本次演講中印象最深刻的是「計數機（圖靈機）」，在老師的詳細介紹下，讓他加深了對圖靈的認識，得知原來二進位與圖靈有關，提升圖靈在他心中的地位。「感謝過往的學者，因為他們的努力，讓我們能夠站在巨人的肩膀上持續研究，也讓我明白到科學與數學原來有如此深厚的淵源。」
</w:t>
          <w:br/>
          <w:t>（本新聞連結SDG4優質教育、SDG5性別平等）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08346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8daeacd7-bf9a-44a3-bf04-5342ac6ea43e.jpg"/>
                      <pic:cNvPicPr/>
                    </pic:nvPicPr>
                    <pic:blipFill>
                      <a:blip xmlns:r="http://schemas.openxmlformats.org/officeDocument/2006/relationships" r:embed="Rc972944643f944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72944643f944b0" /></Relationships>
</file>