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4ed22c86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Alizabeth娘娘談與眾不同建構自我認同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「小時候我爸媽就跟我說，如果你是人妖的話，爸爸媽媽都不會愛你了。」她笑著說自己國小時的經歷，這些不被認同的時刻她如何面對？諮商職涯暨學習發展輔導中心舉辦「螢幕鏡頭以外的故事」名人講座，邀請娘娘Alizabeth林正輝於3月24日18時在Q409主講「不被認同才與眾不同」，吸引近200人到場參與。
</w:t>
          <w:br/>
          <w:t>Alizabeth娘娘是來自泰國的跨性別者，她用笑聲感染全場氣氛，以自己的故事娓娓道來。她說泰國仍然有嚴重的性別不平等的問題，她舉例「去年泰國國小考題為洗衣服是誰的工作，答案是媽媽。」在這樣環境下長大的她，沒有人知道如何教導跨性別者，而她的父母也是第一次當父母，第一次面臨課題，現在她慢慢能體諒父母當時的擔憂。
</w:t>
          <w:br/>
          <w:t>她2011年出國到浙江時，許多人問她是男生還是女生，當下覺得很不被尊重，而現在回頭看這件事，她覺得他們不是不禮貌，而是他們還不懂什麼是跨性別者。
</w:t>
          <w:br/>
          <w:t>「跨性別者」與「同性戀」的差異在於同性戀為生理性別是男生，心理性別是男生，喜歡的是男生；而跨性別者則為生理性別是男生，心理性別是女生。她表示：「我不是因為喜歡男生才想要扮女裝，而是因為我覺得自己是女生，所以才穿女裝。」
</w:t>
          <w:br/>
          <w:t>一開始她認為自己生病了，媽媽帶她去看醫生，希望能找回陽剛氣息，但最終還是放棄了，她選擇忠於自己，做最真實的自己。
</w:t>
          <w:br/>
          <w:t>如何做真實的自己？她分享：「透過我們和別人的差異，去認識自己，自我認同就會逐漸被建構，當我們認清自己是怎樣的人時，就可以自在的去看待每一件事情。」鼓勵同學每天花一兩分鐘問自己，今天開心嗎，這就是認識自己的第一步。
</w:t>
          <w:br/>
          <w:t>最後她呼籲同學當不被認同的時刻，才能展現出每個人不同的價值，「如果我們都跟隨著社會的審美標準，當大家都長得一樣帥、一樣美時，這個社會還有什麼意義？所以我們的差異就是我們存在的價值。」
</w:t>
          <w:br/>
          <w:t>觀眾，德文一黃毓庭分享：「我一直都認為無論是同性戀者或跨性別者都應該受到尊重，透過講者的分享也讓我更意識到每個人都是一樣的，都值得被好好對待，也了解到認識自己才能讓自己更加強大。」
</w:t>
          <w:br/>
          <w:t>（本新聞連結SDG4優質教育、SDG5性別平等、SDG10減少不平等）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75888"/>
              <wp:effectExtent l="0" t="0" r="0" b="0"/>
              <wp:docPr id="1" name="IMG_a20d43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7dbd558-ecca-433c-aa6b-39b2f56c63ed.jpg"/>
                      <pic:cNvPicPr/>
                    </pic:nvPicPr>
                    <pic:blipFill>
                      <a:blip xmlns:r="http://schemas.openxmlformats.org/officeDocument/2006/relationships" r:embed="R8f7acc4b710744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7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7acc4b7107444a" /></Relationships>
</file>