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99aba219a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東吳盃新生擊劍賽 西洋劍社團體賽鍍雙金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西洋劍社3月27至28日在東吳大學參加「第19屆東吳盃全國新生擊劍邀請賽」，本次由劍齡一年內的7位選手參賽，一番競逐後，拿下團體賽雙金牌的好成績，男子鈍劍團體賽由化材二吳泳霈、財金一莊瑞昌及航太一張瑋宸奪得金牌，男子軍刀團體賽由土木三徐嘉佑、航太一顏廷璋、資創一施冠良獲得金牌。
</w:t>
          <w:br/>
          <w:t>　除了團體賽的好成績，顏廷璋、施冠良同時獲得男子軍刀個人賽第六名，英文一劉芯綺則獲得女子鈍劍個人賽第八名。莊瑞昌分享：「比賽時什麼都不想，只是集中注意力在劍道上，同時享受過程；結果肯定我們平時的努力練習，給了我們很大的鼓勵。」
</w:t>
          <w:br/>
          <w:t>　參與賽事之外，西洋劍社集合淡水及蘭陽校園的社員共20人，自3月27至30日在體育館及操場進行春訓，訓練項目集中於鈍劍、銳劍和軍刀，並邀請畢業學長姊返校切磋，累積實戰經驗。社長資圖三杜映萱表示，「此次集訓除了為5月大專盃做準備，更希望學弟妹開心練習，學會適時調整心態，以利即時反應對手攻擊，經過4天的密集練習，社員們的實力都有明顯提升。」
</w:t>
          <w:br/>
          <w:t>（本新聞連結SDG3良好健康和福祉、SDG4優質教育、SDG17夥伴關係）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faf8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8d6ad76-e6ac-4609-9ce6-59b510a27475.jpg"/>
                      <pic:cNvPicPr/>
                    </pic:nvPicPr>
                    <pic:blipFill>
                      <a:blip xmlns:r="http://schemas.openxmlformats.org/officeDocument/2006/relationships" r:embed="Rfbf1230978b4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f1230978b44cf8" /></Relationships>
</file>