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ac264931844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1121B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5861e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ac1be7b5-0c26-4811-a29f-2a48f9ea998a.jpg"/>
                      <pic:cNvPicPr/>
                    </pic:nvPicPr>
                    <pic:blipFill>
                      <a:blip xmlns:r="http://schemas.openxmlformats.org/officeDocument/2006/relationships" r:embed="Ref1e79aeb2f44e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e49c35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03c3ed8-3e82-4c7a-beb8-6c63513f607c.jpg"/>
                      <pic:cNvPicPr/>
                    </pic:nvPicPr>
                    <pic:blipFill>
                      <a:blip xmlns:r="http://schemas.openxmlformats.org/officeDocument/2006/relationships" r:embed="Rede7e75b1fbf49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1e79aeb2f44e94" /><Relationship Type="http://schemas.openxmlformats.org/officeDocument/2006/relationships/image" Target="/media/image2.bin" Id="Rede7e75b1fbf491f" /></Relationships>
</file>