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b61f14ef6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化學系主辦ACS臺灣分會論壇 多國學生近百人交流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【記者麥嘉儀淡水校園報導】2021年「5th ACS Taiwan Chapter Graduate Student Conference」於5月1日守謙國際會議中心舉辦，由美國化學會臺灣分會主辦、中國化學會及本校化學系教授陳志欣和副教授潘伯申承辦。前四次論壇都在臺大舉辦，此為第一次在本校舉辦，吸引全臺各大學近百位學生參與交流與分享。
</w:t>
          <w:br/>
          <w:t>論壇報名93人，其中口頭發表46人，壁報發表32人，依有機、無機、物化、分析四組平行進行。為鼓勵與會學生，設有口頭報告獎及壁報論文獎共34個奬項由專業人士評比，另有三個人氣獎，由參加學生老師投票決定，以鼓勵同學認真準備，踴躍發表。本校化學四邱君豪、潘修民獲壁報論文獎，博一何宗洋研究液晶感應器，參加口頭發表，在此大型論壇中深刻感受到學無止境。
</w:t>
          <w:br/>
          <w:t>陳志欣表示：「此論壇獲得美國化學會臺灣分會資金支持，很感謝未受疫情影響，因論壇要求以英語表達，門檻較高，仍吸引不少臺、清、交、成大優秀學生及外籍生參加。」學生國籍來自臺灣、印度、印尼、菲律賓、衣索匹亞、巴基斯坦、汶萊等國，分別來自15個不同的研究單位，國際交流成果豐碩。潘伯申表示，學校對於此次活動給予相當大的幫助，與會學生與教授們對於守謙國際會議中心的完善設施留下深刻印象。「美國化學會台灣分會當場決定，明年仍繼續由淡江主辦此全國性的研究生論文發表會議，對於本校提升知名度有相當大的幫助。」
</w:t>
          <w:br/>
          <w:t>國立陽明交大博二張宇瑄表示，最深刻的是可以與外國生交流學習到不同東西，坦言在論壇中遇到不少外國學生感到意外，還以為因疫情關係只有臺灣學生。海洋大學海洋生物科技三成嘉則說到：「最大收穫是聽了相關演講，對於日後實驗很有幫助。」另外，國立成功大學光電系博一謝子駿覺得論壇間安排很好，在演講中觀摩到其他人演講的敘述方式。遠道而來的國立台東大學生命科學碩士生徐建恩提出，雖然不是學習化學相關，但還是在論壇中學習到不少知識，覺得很充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afab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48eb1d8-735d-47b0-9503-f77336528342.jpg"/>
                      <pic:cNvPicPr/>
                    </pic:nvPicPr>
                    <pic:blipFill>
                      <a:blip xmlns:r="http://schemas.openxmlformats.org/officeDocument/2006/relationships" r:embed="R1f565f067f1f4b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1fc8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c4432dd-e259-4c72-9d93-02cec97823e7.jpg"/>
                      <pic:cNvPicPr/>
                    </pic:nvPicPr>
                    <pic:blipFill>
                      <a:blip xmlns:r="http://schemas.openxmlformats.org/officeDocument/2006/relationships" r:embed="Rf323463e903c41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393c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c78ec34-77b1-40e8-b3d6-90d2154692ac.jpg"/>
                      <pic:cNvPicPr/>
                    </pic:nvPicPr>
                    <pic:blipFill>
                      <a:blip xmlns:r="http://schemas.openxmlformats.org/officeDocument/2006/relationships" r:embed="R605a6755ec4c47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565f067f1f4b71" /><Relationship Type="http://schemas.openxmlformats.org/officeDocument/2006/relationships/image" Target="/media/image2.bin" Id="Rf323463e903c41a2" /><Relationship Type="http://schemas.openxmlformats.org/officeDocument/2006/relationships/image" Target="/media/image3.bin" Id="R605a6755ec4c474d" /></Relationships>
</file>