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6729471e745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交通安全教育訪視 校園環境再優化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【記者李沛育淡水校園報導】教育部交通安全教育評鑑委員會5月13日上午至本校進行「109學年度交通安全教育訪視評鑑」，校長葛煥昭、行政副校長莊希豐及相關單位主管皆出席會議。
</w:t>
          <w:br/>
          <w:t>葛校長致詞表示，距上次交通安全教育評鑑已時隔9年，本校依據當時評鑑委員的建議積極改善校園環境。這次委員的再次蒞臨，除了看見本校的改善狀況外，也希望藉由委員們的專業，提供建議，讓本校的校園環境持續優化。
</w:t>
          <w:br/>
          <w:t>大專組評鑑召集人，陽明交通大學運輸與物流管理學系副教授吳宗修提及，臺灣去年有124位大學生死於車禍意外，相較因新冠肺炎死亡的人數還多，學校對於學生在校內外的交通安全責無旁貸，不希望學生因車禍命喪黃泉。
</w:t>
          <w:br/>
          <w:t>學務長武士戎針對本校環境、校園周邊主要道路，以及交通安全的教育宣導、管制與維護等進行簡報。委員們由總務長蕭瑞祥帶領於淡水校園實地勘察交通安全措施，接著查閱評鑑書面資料並與師生訪談。
</w:t>
          <w:br/>
          <w:t>最後綜合座談，各委員皆肯定本校在交通安全教育的努力與成果，如人車分道分明完善、校內停放車輛的車頭一律朝外等景象印象深刻，以及本校「交通安全教育網」內容豐富、車禍事件分析詳盡，足供學生參考。另提出幾點建議，例如對於大一新生加強宣導「搭公車，抽iPhone」的獎勵方式，讓學生從大一就養成搭公車到校的習慣，降低學生騎乘機車的機率，減少車禍事件發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c8a3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980d55b0-c7fd-4f35-ae2e-0b060c7458f5.JPG"/>
                      <pic:cNvPicPr/>
                    </pic:nvPicPr>
                    <pic:blipFill>
                      <a:blip xmlns:r="http://schemas.openxmlformats.org/officeDocument/2006/relationships" r:embed="R1f04850b41174f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32a8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26d89b9-c738-415f-9b14-ed3c71d656c6.JPG"/>
                      <pic:cNvPicPr/>
                    </pic:nvPicPr>
                    <pic:blipFill>
                      <a:blip xmlns:r="http://schemas.openxmlformats.org/officeDocument/2006/relationships" r:embed="Racb841a61cef44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04850b41174fe0" /><Relationship Type="http://schemas.openxmlformats.org/officeDocument/2006/relationships/image" Target="/media/image2.bin" Id="Racb841a61cef44f6" /></Relationships>
</file>