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4da06bbbd241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【人物短波】陳達誠推廣愛笑身心靈養生運動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資系（資圖系前身）畢業校友陳達誠人稱「總笑長」，他於2005年創立臺灣第一個愛笑俱樂部，成為「台灣愛笑瑜伽協會」創會理事長，從此以「笑」傳家，四處弘揚「笑」道。多年來他在國內外開班授課，訓練準「笑長」。他認為，愛笑可以讓身心健康、改善人際關係、提升靈性，感謝「愛笑身心靈養生運動」帶來的無限好處。他希望結合多方人力來推廣，把愛笑的人都call來一起參與並分享，讓大笑、歡笑時時洋溢在臺灣的每一個角落。（文／舒宜萍）</w:t>
          <w:br/>
        </w:r>
      </w:r>
    </w:p>
  </w:body>
</w:document>
</file>