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6607db2eb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滬尾宴入題國家考試 本校USR成果獲重視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2020年10月8日中法戰爭滬尾戰役136週年，本校USR「淡蘭海陸輕旅遊、智慧互動趴趴走」計畫與歷史系及紅樓中餐廳於共同推出的「滬尾宴」，日前成為教育部教師資格考試國語文能力測驗「綜合題」配分10分的閱讀測驗題目，對此學術副校長何啟東表示，「這是本校USR透過教師專業與淡水場域結合的優良成果，以貼近生活的方式，讓大家在用餐過程中了解滬尾戰役的始末，更能加深印象，十分符合USR在地化的精神與目標，或許也具備國考題目生活化與在地化的需求，因而入題。」
</w:t>
          <w:br/>
          <w:t>「滬尾宴」由本校海洋及水下科技中心與紅樓中餐廳共同發想，希望「藉由創意料理的開發，吸引民眾對淡水歷史文化的興趣與理解，也讓「吃飯就是聽故事」的概念成為特色，吃出不一樣的味道。菜名分別為戰場早點名、滬尾剁椒鮮魚、西仔陸戰隊、沼澤皮蛋、湘淮勇炒飯、城岸二重奏、阿火旦口袋肉、叭叭軟殼蟹、九大人脆酥芋、黃槿林投叢林湯、滬尾茶飯，自推出後普獲好評，目前仍在紅樓中餐廳的菜單中，對於美食與歷史有興趣的人可列入參考。
</w:t>
          <w:br/>
          <w:t>　負責該計畫的歷史系副教授，海下中心副主任李其霖表示，「滬尾宴」的入題，代表實用歷史學逐漸獲得命題委員的重視，也間接豐富臺灣的餐飲文化，同時推動在地特色，引發消費者的興趣。「我會在部分課程中融入在地文化的介紹，並帶著他們參與相關活動，修課同學對此反應良好，也都具備高度興趣，除了強化對淡水的了解，也能讓同學們對這塊土地展現更多的關懷與付出。」目前他仍持續規劃相關在地的文史創意活動，也建議產官學充分合作，共同發展地方特色文創，創造三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5e9aa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7fa00bd7-4111-4364-9255-d35d6111d38c.jpg"/>
                      <pic:cNvPicPr/>
                    </pic:nvPicPr>
                    <pic:blipFill>
                      <a:blip xmlns:r="http://schemas.openxmlformats.org/officeDocument/2006/relationships" r:embed="R6230c27badfc4e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30c27badfc4ea1" /></Relationships>
</file>