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2f35e4bad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淡江X輔英X高醫USR計畫交流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USR「淡水好生活-學習型城鄉建構」計畫，9月8至10日由共同主持人經濟系系主任林彥伶帶領助理群，偕同國家實驗院科政中心研究員許薰芳，至輔英科技大學及高雄醫學大學，進行USR計畫參訪，了解他們相關的執行事宜，並就執行過程進意見交流。
</w:t>
          <w:br/>
          <w:t>輔英科技大學的USR計畫為「永續健康促進人才培育 深耕在地時間銀行及失智照護」，其子計畫「建置時間銀行2.0」在於「鏈結在地社區老中青志工，透過彈性的服務時間，提供在地居民關懷及照顧。」首先於大寮區大寮里進行相關服務，目前規劃逐漸擴及附近社區。本次參訪主要進行計畫執行經驗的交流，並尋求合作的機會。
</w:t>
          <w:br/>
          <w:t>高雄醫學大學的USR計畫則為「那瑪夏地區及高雄原鄉永續發展」，以高雄市那瑪夏區為計畫場域，透過「原鄉共同學習」及「數位支援」的方式，協助活化該地區觀光產業，同時建立良好的醫療概念。本次參訪除進行計畫執行的分享，更實際前往那瑪夏區的服務據點，了解計畫中「原鄉共學」實施現況並參觀相關產業活化成果。
</w:t>
          <w:br/>
          <w:t>林彥伶認為本次參訪給她很大的啟發，因為兩所學校的USR計畫都已在地深耕多年，且有具體明確的亮點，是本校計畫很值得學習的部分，而本校計畫的多元及豐富性，也提供對方思考可為地方創造更多的發展機會，「給了彼此很棒的思考空間，讓USR的計畫能夠在社會實踐展現更多元的意義。」許薰方佩服兩校在深耕地區方面的著力，也期待看到更多元的執行成果；「淡水好生活」計畫助理陳冠升則認為兩校充分運用其專業於在地服務，對他而言是一種啟發，「淡江大學本身擁有多元的專業能力，如果能夠更充分的運用在USR，應該可以為大淡水地區帶來更好的協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f923f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0fe6e857-342d-4d9c-a6d1-653e1de34929.JPG"/>
                      <pic:cNvPicPr/>
                    </pic:nvPicPr>
                    <pic:blipFill>
                      <a:blip xmlns:r="http://schemas.openxmlformats.org/officeDocument/2006/relationships" r:embed="R000e038fc6374a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0e038fc6374abb" /></Relationships>
</file>