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f264cf21a42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動眼不動手 滿目娉婷不惹滿身傷 賽博頻道帶你「賞美人」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當秋意濃得像齣夢時，校園裡好些布滿尖銳瘤刺的莖幹，其枝椏就會如期盛綻著粉紫桃色花兒，讓人乍然有春暖花開的錯覺。
</w:t>
          <w:br/>
          <w:t>這樹，猶如帶刺玫瑰，樹幹娉婷直立，基部線條則優美如日式陶瓷酒瓶，頗顯美人腰身。是的，她被以「美人」名之。教人癡醉的「美人樹」也贏得「酩酊樹」的暱稱，真是名實相符。
</w:t>
          <w:br/>
          <w:t>實則，為免頑童爬樹玩耍，莖幹的瘤刺是小武器，也得以避開動物啃食樹皮，好讓樹上的花、果、葉安心長大。
</w:t>
          <w:br/>
          <w:t>綠色淚珠狀的花苞是花開前奏，當淚珠逐漸拉長呈橢圓時，基部帶著淡淡牛奶白的粉紫桃色花瓣，就將爭相展顏。波浪狀五片花緣，略略反捲，奼紫嫣紅隨風搖曳，真如柔美細緻美人。
</w:t>
          <w:br/>
          <w:t>美人樹，花謝後結果，當炮彈似的蒴果倒掛在光禿禿的枝杈上，又是另一番盛景。但，您知道這美人可頗有來歷，她是遠從大半個地球另一端，輾轉來到的嗎？「賽博頻道」花現靚校園專輯，將為您娓娓道來這映襯著藍空白雲，繽紛如霓霞的美人樹，歡迎點選連結觀賞：https://youtu.be/8X7a-_HlJ_I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d55bfe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a7812ea2-c5c9-45f6-947d-efda6c2c4953.jpg"/>
                      <pic:cNvPicPr/>
                    </pic:nvPicPr>
                    <pic:blipFill>
                      <a:blip xmlns:r="http://schemas.openxmlformats.org/officeDocument/2006/relationships" r:embed="Rb4091a4f2a2e48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091a4f2a2e4878" /></Relationships>
</file>